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bookmarkStart w:id="43" w:name="_GoBack"/>
      <w:bookmarkEnd w:id="43"/>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pPr>
    </w:p>
    <w:p>
      <w:pPr>
        <w:spacing w:line="1000" w:lineRule="exact"/>
        <w:jc w:val="center"/>
        <w:rPr>
          <w:rFonts w:hint="eastAsia" w:ascii="华文中宋" w:hAnsi="华文中宋" w:eastAsia="华文中宋" w:cs="华文中宋"/>
          <w:sz w:val="56"/>
          <w:szCs w:val="56"/>
        </w:rPr>
      </w:pPr>
      <w:r>
        <w:rPr>
          <w:rFonts w:hint="eastAsia" w:ascii="华文中宋" w:hAnsi="华文中宋" w:eastAsia="华文中宋" w:cs="华文中宋"/>
          <w:sz w:val="56"/>
          <w:szCs w:val="56"/>
        </w:rPr>
        <w:t>2023年教育事业统计调查制度</w:t>
      </w:r>
    </w:p>
    <w:p>
      <w:pPr>
        <w:spacing w:line="1000" w:lineRule="exact"/>
        <w:jc w:val="center"/>
        <w:rPr>
          <w:rFonts w:hint="eastAsia" w:ascii="华文中宋" w:hAnsi="华文中宋" w:eastAsia="华文中宋" w:cs="华文中宋"/>
          <w:sz w:val="56"/>
          <w:szCs w:val="56"/>
        </w:rPr>
      </w:pPr>
      <w:r>
        <w:rPr>
          <w:rFonts w:hint="eastAsia" w:ascii="华文中宋" w:hAnsi="华文中宋" w:eastAsia="华文中宋" w:cs="华文中宋"/>
          <w:sz w:val="56"/>
          <w:szCs w:val="56"/>
        </w:rPr>
        <w:t>修订部分内容</w:t>
      </w:r>
    </w:p>
    <w:p>
      <w:pPr>
        <w:spacing w:line="1000" w:lineRule="exact"/>
        <w:jc w:val="center"/>
        <w:rPr>
          <w:rFonts w:hint="eastAsia" w:ascii="华文中宋" w:hAnsi="华文中宋" w:eastAsia="华文中宋" w:cs="华文中宋"/>
          <w:sz w:val="56"/>
          <w:szCs w:val="56"/>
        </w:rPr>
      </w:pPr>
      <w:r>
        <w:rPr>
          <w:rFonts w:hint="eastAsia" w:ascii="华文中宋" w:hAnsi="华文中宋" w:eastAsia="华文中宋" w:cs="华文中宋"/>
          <w:sz w:val="56"/>
          <w:szCs w:val="56"/>
        </w:rPr>
        <w:t>(高等教育)</w:t>
      </w:r>
    </w:p>
    <w:p>
      <w:pPr>
        <w:spacing w:line="1000" w:lineRule="exact"/>
        <w:jc w:val="center"/>
        <w:rPr>
          <w:rFonts w:ascii="方正小标宋简体" w:eastAsia="方正小标宋简体"/>
          <w:sz w:val="56"/>
          <w:szCs w:val="56"/>
        </w:rPr>
      </w:pPr>
    </w:p>
    <w:p>
      <w:pPr>
        <w:spacing w:line="1000" w:lineRule="exact"/>
        <w:jc w:val="center"/>
        <w:rPr>
          <w:rFonts w:ascii="方正小标宋简体" w:eastAsia="方正小标宋简体"/>
          <w:sz w:val="56"/>
          <w:szCs w:val="56"/>
        </w:rPr>
      </w:pPr>
    </w:p>
    <w:p>
      <w:pPr>
        <w:spacing w:line="1000" w:lineRule="exact"/>
        <w:jc w:val="center"/>
        <w:rPr>
          <w:rFonts w:ascii="方正小标宋简体" w:eastAsia="方正小标宋简体"/>
          <w:sz w:val="56"/>
          <w:szCs w:val="56"/>
        </w:rPr>
      </w:pPr>
    </w:p>
    <w:p>
      <w:pPr>
        <w:spacing w:line="1000" w:lineRule="exact"/>
        <w:jc w:val="center"/>
        <w:rPr>
          <w:rFonts w:ascii="方正小标宋简体" w:eastAsia="方正小标宋简体"/>
          <w:sz w:val="56"/>
          <w:szCs w:val="56"/>
        </w:rPr>
      </w:pPr>
    </w:p>
    <w:p>
      <w:pPr>
        <w:spacing w:line="1000" w:lineRule="exact"/>
        <w:rPr>
          <w:rFonts w:ascii="方正小标宋简体" w:eastAsia="方正小标宋简体"/>
          <w:sz w:val="56"/>
          <w:szCs w:val="56"/>
        </w:rPr>
      </w:pPr>
    </w:p>
    <w:p>
      <w:pPr>
        <w:jc w:val="center"/>
        <w:rPr>
          <w:rFonts w:ascii="楷体" w:hAnsi="楷体" w:eastAsia="楷体"/>
          <w:b/>
          <w:sz w:val="44"/>
          <w:szCs w:val="44"/>
        </w:rPr>
      </w:pPr>
      <w:r>
        <w:rPr>
          <w:rFonts w:hint="eastAsia" w:ascii="楷体" w:hAnsi="楷体" w:eastAsia="楷体"/>
          <w:b/>
          <w:sz w:val="44"/>
          <w:szCs w:val="44"/>
        </w:rPr>
        <w:t>教育部发展规划司</w:t>
      </w:r>
    </w:p>
    <w:p>
      <w:pPr>
        <w:jc w:val="center"/>
        <w:rPr>
          <w:rFonts w:ascii="楷体" w:hAnsi="楷体" w:eastAsia="楷体"/>
          <w:sz w:val="44"/>
          <w:szCs w:val="44"/>
        </w:rPr>
      </w:pPr>
      <w:r>
        <w:rPr>
          <w:rFonts w:hint="eastAsia" w:ascii="楷体" w:hAnsi="楷体" w:eastAsia="楷体"/>
          <w:b/>
          <w:sz w:val="44"/>
          <w:szCs w:val="44"/>
        </w:rPr>
        <w:t>教育部教育管理信息中心</w:t>
      </w:r>
    </w:p>
    <w:p>
      <w:pPr>
        <w:jc w:val="center"/>
        <w:rPr>
          <w:rFonts w:ascii="楷体" w:hAnsi="楷体" w:eastAsia="楷体"/>
          <w:b/>
          <w:sz w:val="44"/>
          <w:szCs w:val="48"/>
        </w:rPr>
      </w:pPr>
      <w:r>
        <w:rPr>
          <w:rFonts w:hint="eastAsia" w:ascii="楷体" w:hAnsi="楷体" w:eastAsia="楷体"/>
          <w:b/>
          <w:sz w:val="44"/>
          <w:szCs w:val="48"/>
        </w:rPr>
        <w:t>2</w:t>
      </w:r>
      <w:r>
        <w:rPr>
          <w:rFonts w:ascii="楷体" w:hAnsi="楷体" w:eastAsia="楷体"/>
          <w:b/>
          <w:sz w:val="44"/>
          <w:szCs w:val="48"/>
        </w:rPr>
        <w:t>023</w:t>
      </w:r>
      <w:r>
        <w:rPr>
          <w:rFonts w:hint="eastAsia" w:ascii="楷体" w:hAnsi="楷体" w:eastAsia="楷体"/>
          <w:b/>
          <w:sz w:val="44"/>
          <w:szCs w:val="48"/>
        </w:rPr>
        <w:t>年7月</w:t>
      </w:r>
    </w:p>
    <w:p>
      <w:pPr>
        <w:jc w:val="center"/>
        <w:rPr>
          <w:rFonts w:ascii="楷体" w:hAnsi="楷体" w:eastAsia="楷体"/>
          <w:sz w:val="44"/>
          <w:szCs w:val="44"/>
        </w:rPr>
      </w:pPr>
    </w:p>
    <w:p>
      <w:pPr>
        <w:pStyle w:val="39"/>
        <w:numPr>
          <w:ilvl w:val="0"/>
          <w:numId w:val="1"/>
        </w:numPr>
        <w:tabs>
          <w:tab w:val="left" w:pos="1418"/>
        </w:tabs>
        <w:spacing w:line="560" w:lineRule="exact"/>
        <w:ind w:left="0" w:firstLine="709" w:firstLineChars="0"/>
        <w:jc w:val="left"/>
        <w:rPr>
          <w:rFonts w:ascii="黑体" w:hAnsi="黑体" w:eastAsia="黑体"/>
          <w:szCs w:val="32"/>
        </w:rPr>
      </w:pPr>
      <w:r>
        <w:rPr>
          <w:rFonts w:hint="eastAsia" w:ascii="黑体" w:hAnsi="黑体" w:eastAsia="黑体"/>
          <w:szCs w:val="32"/>
        </w:rPr>
        <w:t>综合教育事业统计调查制度修订内容</w:t>
      </w:r>
    </w:p>
    <w:p>
      <w:pPr>
        <w:tabs>
          <w:tab w:val="left" w:pos="0"/>
        </w:tabs>
        <w:spacing w:line="560" w:lineRule="exact"/>
        <w:ind w:firstLine="707" w:firstLineChars="221"/>
        <w:jc w:val="left"/>
        <w:rPr>
          <w:rFonts w:ascii="Times New Roman" w:hAnsi="Times New Roman" w:cs="Times New Roman"/>
          <w:szCs w:val="32"/>
        </w:rPr>
      </w:pPr>
      <w:r>
        <w:rPr>
          <w:rFonts w:hint="eastAsia" w:ascii="楷体" w:hAnsi="楷体" w:eastAsia="楷体" w:cs="Times New Roman"/>
          <w:szCs w:val="32"/>
        </w:rPr>
        <w:t>1.</w:t>
      </w:r>
      <w:r>
        <w:rPr>
          <w:rFonts w:ascii="楷体" w:hAnsi="楷体" w:eastAsia="楷体" w:cs="Times New Roman"/>
          <w:szCs w:val="32"/>
        </w:rPr>
        <w:t>修</w:t>
      </w:r>
      <w:r>
        <w:rPr>
          <w:rFonts w:hint="eastAsia" w:ascii="楷体" w:hAnsi="楷体" w:eastAsia="楷体" w:cs="Times New Roman"/>
          <w:szCs w:val="32"/>
        </w:rPr>
        <w:t>订</w:t>
      </w:r>
      <w:r>
        <w:rPr>
          <w:rFonts w:ascii="楷体" w:hAnsi="楷体" w:eastAsia="楷体" w:cs="Times New Roman"/>
          <w:szCs w:val="32"/>
        </w:rPr>
        <w:t>“学校（机构）所在地经纬度”呈现形式</w:t>
      </w:r>
      <w:r>
        <w:rPr>
          <w:rFonts w:hint="eastAsia" w:ascii="Times New Roman" w:hAnsi="Times New Roman" w:cs="Times New Roman"/>
          <w:szCs w:val="32"/>
        </w:rPr>
        <w:t>。</w:t>
      </w:r>
    </w:p>
    <w:p>
      <w:pPr>
        <w:tabs>
          <w:tab w:val="left" w:pos="0"/>
        </w:tabs>
        <w:spacing w:line="560" w:lineRule="exact"/>
        <w:ind w:firstLine="640" w:firstLineChars="200"/>
        <w:jc w:val="left"/>
        <w:rPr>
          <w:rFonts w:ascii="Times New Roman" w:hAnsi="Times New Roman" w:cs="Times New Roman"/>
          <w:szCs w:val="32"/>
        </w:rPr>
      </w:pPr>
      <w:r>
        <w:rPr>
          <w:rFonts w:hint="eastAsia" w:ascii="Times New Roman" w:hAnsi="Times New Roman" w:cs="Times New Roman"/>
          <w:szCs w:val="32"/>
        </w:rPr>
        <w:t>修订内容：修改“学校（机构）所在地经纬度”呈现形式与学校（机构）代码系统保持一致。</w:t>
      </w:r>
    </w:p>
    <w:p>
      <w:pPr>
        <w:spacing w:before="240" w:after="60" w:line="312" w:lineRule="auto"/>
        <w:jc w:val="center"/>
        <w:outlineLvl w:val="1"/>
        <w:rPr>
          <w:rFonts w:ascii="Times New Roman" w:hAnsi="Times New Roman" w:eastAsia="宋体" w:cs="Times New Roman"/>
          <w:bCs/>
          <w:kern w:val="28"/>
          <w:szCs w:val="32"/>
          <w:lang w:val="zh-CN"/>
        </w:rPr>
      </w:pPr>
      <w:bookmarkStart w:id="0" w:name="_Toc134521408"/>
      <w:bookmarkStart w:id="1" w:name="_Toc134521978"/>
      <w:bookmarkStart w:id="2" w:name="_Toc111121739"/>
      <w:r>
        <w:rPr>
          <w:rFonts w:ascii="Times New Roman" w:hAnsi="Times New Roman" w:eastAsia="宋体" w:cs="Times New Roman"/>
          <w:bCs/>
          <w:kern w:val="28"/>
          <w:szCs w:val="32"/>
          <w:lang w:val="zh-CN"/>
        </w:rPr>
        <w:t>（一）</w:t>
      </w:r>
      <w:bookmarkStart w:id="3" w:name="_Hlk79739324"/>
      <w:r>
        <w:rPr>
          <w:rFonts w:ascii="Times New Roman" w:hAnsi="Times New Roman" w:eastAsia="宋体" w:cs="Times New Roman"/>
          <w:bCs/>
          <w:kern w:val="28"/>
          <w:szCs w:val="32"/>
          <w:lang w:val="zh-CN"/>
        </w:rPr>
        <w:t>学校基本情况</w:t>
      </w:r>
      <w:bookmarkEnd w:id="0"/>
      <w:bookmarkEnd w:id="1"/>
      <w:bookmarkEnd w:id="2"/>
      <w:bookmarkEnd w:id="3"/>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表    号：</w:t>
      </w:r>
      <w:bookmarkStart w:id="4" w:name="_Hlk79739311"/>
      <w:r>
        <w:rPr>
          <w:rFonts w:ascii="Times New Roman" w:hAnsi="Times New Roman" w:eastAsia="宋体" w:cs="Times New Roman"/>
          <w:bCs/>
          <w:sz w:val="18"/>
          <w:szCs w:val="24"/>
        </w:rPr>
        <w:t>教基1001</w:t>
      </w:r>
    </w:p>
    <w:bookmarkEnd w:id="4"/>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制定机关：教    育    部</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学校（机构）名称：</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批准机关：国 家 统 计 局</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学校（机构）标识码：</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批准文号：国统制〔2021〕135号</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 xml:space="preserve">统一社会信用代码：                （２０２  学年）            </w:t>
      </w:r>
      <w:r>
        <w:rPr>
          <w:rFonts w:ascii="Times New Roman" w:hAnsi="Times New Roman" w:eastAsia="宋体" w:cs="Times New Roman"/>
          <w:bCs/>
          <w:sz w:val="18"/>
          <w:szCs w:val="24"/>
        </w:rPr>
        <w:tab/>
      </w:r>
      <w:r>
        <w:rPr>
          <w:rFonts w:ascii="Times New Roman" w:hAnsi="Times New Roman" w:eastAsia="宋体" w:cs="Times New Roman"/>
          <w:bCs/>
          <w:sz w:val="18"/>
          <w:szCs w:val="24"/>
        </w:rPr>
        <w:t>有效期至：2024年11月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036"/>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01</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学校（机构）标识码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02</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7653" w:type="dxa"/>
            <w:vAlign w:val="center"/>
          </w:tcPr>
          <w:p>
            <w:pPr>
              <w:spacing w:line="280" w:lineRule="exact"/>
              <w:ind w:left="640" w:leftChars="200"/>
              <w:rPr>
                <w:rFonts w:ascii="Times New Roman" w:hAnsi="Times New Roman" w:eastAsia="宋体" w:cs="Times New Roman"/>
                <w:sz w:val="18"/>
                <w:szCs w:val="18"/>
              </w:rPr>
            </w:pPr>
            <w:r>
              <w:rPr>
                <w:rFonts w:ascii="Times New Roman" w:hAnsi="Times New Roman" w:eastAsia="宋体" w:cs="Times New Roman"/>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04</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05</w:t>
            </w:r>
          </w:p>
        </w:tc>
        <w:tc>
          <w:tcPr>
            <w:tcW w:w="7653" w:type="dxa"/>
            <w:vAlign w:val="center"/>
          </w:tcPr>
          <w:p>
            <w:pPr>
              <w:spacing w:line="280" w:lineRule="exact"/>
              <w:ind w:left="640" w:leftChars="200"/>
              <w:rPr>
                <w:rFonts w:ascii="Times New Roman" w:hAnsi="Times New Roman" w:eastAsia="宋体" w:cs="Times New Roman"/>
                <w:sz w:val="18"/>
                <w:szCs w:val="18"/>
              </w:rPr>
            </w:pPr>
            <w:r>
              <w:rPr>
                <w:rFonts w:ascii="Times New Roman" w:hAnsi="Times New Roman" w:eastAsia="宋体" w:cs="Times New Roman"/>
                <w:sz w:val="18"/>
                <w:szCs w:val="18"/>
              </w:rPr>
              <w:t xml:space="preserve">学校（机构）地址 </w:t>
            </w:r>
          </w:p>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省(自治区、直辖市)地(区、市、州、盟)县(市、区、旗)乡(镇、街道)村委会(居委会)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06</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highlight w:val="yellow"/>
              </w:rPr>
              <w:t xml:space="preserve">学校（机构）所在地经度 </w:t>
            </w:r>
            <w:r>
              <w:rPr>
                <w:rFonts w:ascii="Times New Roman" w:hAnsi="Times New Roman" w:eastAsia="宋体" w:cs="Times New Roman"/>
                <w:kern w:val="56"/>
                <w:sz w:val="18"/>
                <w:szCs w:val="24"/>
                <w:highlight w:val="yellow"/>
              </w:rPr>
              <w:t>.；</w:t>
            </w:r>
            <w:r>
              <w:rPr>
                <w:rFonts w:ascii="Times New Roman" w:hAnsi="Times New Roman" w:eastAsia="宋体" w:cs="Times New Roman"/>
                <w:sz w:val="18"/>
                <w:szCs w:val="18"/>
                <w:highlight w:val="yellow"/>
              </w:rPr>
              <w:t>纬度</w:t>
            </w:r>
            <w:r>
              <w:rPr>
                <w:rFonts w:ascii="Times New Roman" w:hAnsi="Times New Roman" w:eastAsia="宋体" w:cs="Times New Roman"/>
                <w:kern w:val="56"/>
                <w:sz w:val="18"/>
                <w:szCs w:val="24"/>
                <w:highlight w:val="yellow"/>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07</w:t>
            </w:r>
          </w:p>
        </w:tc>
        <w:tc>
          <w:tcPr>
            <w:tcW w:w="7653" w:type="dxa"/>
            <w:vAlign w:val="center"/>
          </w:tcPr>
          <w:p>
            <w:pPr>
              <w:spacing w:line="280" w:lineRule="exact"/>
              <w:ind w:left="640" w:leftChars="200"/>
              <w:rPr>
                <w:rFonts w:ascii="Times New Roman" w:hAnsi="Times New Roman" w:eastAsia="宋体" w:cs="Times New Roman"/>
                <w:sz w:val="18"/>
                <w:szCs w:val="18"/>
              </w:rPr>
            </w:pPr>
            <w:r>
              <w:rPr>
                <w:rFonts w:ascii="Times New Roman" w:hAnsi="Times New Roman" w:eastAsia="宋体" w:cs="Times New Roman"/>
                <w:sz w:val="18"/>
                <w:szCs w:val="18"/>
              </w:rPr>
              <w:t xml:space="preserve">学校（机构）驻地城乡类型  </w:t>
            </w:r>
            <w:r>
              <w:rPr>
                <w:rFonts w:ascii="Times New Roman" w:hAnsi="Times New Roman" w:eastAsia="宋体" w:cs="Times New Roman"/>
                <w:kern w:val="0"/>
                <w:sz w:val="18"/>
                <w:szCs w:val="18"/>
              </w:rPr>
              <w:t>□1</w:t>
            </w:r>
            <w:r>
              <w:rPr>
                <w:rFonts w:ascii="Times New Roman" w:hAnsi="Times New Roman" w:eastAsia="宋体" w:cs="Times New Roman"/>
                <w:sz w:val="18"/>
                <w:szCs w:val="18"/>
              </w:rPr>
              <w:t xml:space="preserve">城区 </w:t>
            </w:r>
            <w:r>
              <w:rPr>
                <w:rFonts w:ascii="Times New Roman" w:hAnsi="Times New Roman" w:eastAsia="宋体" w:cs="Times New Roman"/>
                <w:kern w:val="0"/>
                <w:sz w:val="18"/>
                <w:szCs w:val="18"/>
              </w:rPr>
              <w:t>2</w:t>
            </w:r>
            <w:r>
              <w:rPr>
                <w:rFonts w:ascii="Times New Roman" w:hAnsi="Times New Roman" w:eastAsia="宋体" w:cs="Times New Roman"/>
                <w:sz w:val="18"/>
                <w:szCs w:val="18"/>
              </w:rPr>
              <w:t>镇区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08</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09</w:t>
            </w:r>
          </w:p>
        </w:tc>
        <w:tc>
          <w:tcPr>
            <w:tcW w:w="7653" w:type="dxa"/>
            <w:vAlign w:val="center"/>
          </w:tcPr>
          <w:p>
            <w:pPr>
              <w:spacing w:line="280" w:lineRule="exact"/>
              <w:ind w:left="640" w:leftChars="200"/>
              <w:rPr>
                <w:rFonts w:ascii="Times New Roman" w:hAnsi="Times New Roman" w:eastAsia="宋体" w:cs="Times New Roman"/>
                <w:sz w:val="18"/>
                <w:szCs w:val="24"/>
              </w:rPr>
            </w:pPr>
            <w:r>
              <w:rPr>
                <w:rFonts w:ascii="Times New Roman" w:hAnsi="Times New Roman" w:eastAsia="宋体" w:cs="Times New Roman"/>
                <w:sz w:val="18"/>
                <w:szCs w:val="18"/>
              </w:rPr>
              <w:t>校(园)长（签章）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sz w:val="18"/>
                <w:szCs w:val="18"/>
              </w:rPr>
              <w:t>10</w:t>
            </w:r>
          </w:p>
        </w:tc>
        <w:tc>
          <w:tcPr>
            <w:tcW w:w="7653" w:type="dxa"/>
            <w:vAlign w:val="center"/>
          </w:tcPr>
          <w:p>
            <w:pPr>
              <w:spacing w:line="280" w:lineRule="exact"/>
              <w:ind w:left="2080" w:leftChars="200" w:hanging="1440" w:hangingChars="800"/>
              <w:rPr>
                <w:rFonts w:ascii="Times New Roman" w:hAnsi="Times New Roman" w:eastAsia="宋体" w:cs="Times New Roman"/>
                <w:sz w:val="18"/>
                <w:szCs w:val="18"/>
              </w:rPr>
            </w:pPr>
            <w:r>
              <w:rPr>
                <w:rFonts w:ascii="Times New Roman" w:hAnsi="Times New Roman" w:eastAsia="宋体" w:cs="Times New Roman"/>
                <w:sz w:val="18"/>
                <w:szCs w:val="18"/>
              </w:rPr>
              <w:t>联系方式： 移动电话 □□□□□□□□□□□</w:t>
            </w:r>
          </w:p>
          <w:p>
            <w:pPr>
              <w:spacing w:line="280" w:lineRule="exact"/>
              <w:ind w:left="640" w:leftChars="200" w:firstLine="990" w:firstLineChars="550"/>
              <w:rPr>
                <w:rFonts w:ascii="Times New Roman" w:hAnsi="Times New Roman" w:eastAsia="宋体" w:cs="Times New Roman"/>
                <w:sz w:val="18"/>
                <w:szCs w:val="18"/>
              </w:rPr>
            </w:pPr>
            <w:r>
              <w:rPr>
                <w:rFonts w:ascii="Times New Roman" w:hAnsi="Times New Roman" w:eastAsia="宋体" w:cs="Times New Roman"/>
                <w:sz w:val="18"/>
                <w:szCs w:val="18"/>
              </w:rPr>
              <w:t xml:space="preserve">长途区号 □□□□ 办公电话 □□□□□□□□- □□□□ </w:t>
            </w:r>
          </w:p>
          <w:p>
            <w:pPr>
              <w:spacing w:line="280" w:lineRule="exact"/>
              <w:ind w:left="640" w:leftChars="200" w:firstLine="990" w:firstLineChars="550"/>
              <w:rPr>
                <w:rFonts w:ascii="Times New Roman" w:hAnsi="Times New Roman" w:eastAsia="宋体" w:cs="Times New Roman"/>
                <w:sz w:val="18"/>
                <w:szCs w:val="24"/>
              </w:rPr>
            </w:pPr>
            <w:r>
              <w:rPr>
                <w:rFonts w:ascii="Times New Roman" w:hAnsi="Times New Roman" w:eastAsia="宋体" w:cs="Times New Roman"/>
                <w:sz w:val="18"/>
                <w:szCs w:val="18"/>
              </w:rPr>
              <w:t>单位电子信箱 :                   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24"/>
              </w:rPr>
            </w:pPr>
            <w:r>
              <w:rPr>
                <w:rFonts w:ascii="Times New Roman" w:hAnsi="Times New Roman" w:eastAsia="宋体" w:cs="Times New Roman"/>
                <w:kern w:val="0"/>
                <w:sz w:val="18"/>
                <w:szCs w:val="18"/>
              </w:rPr>
              <w:t>11</w:t>
            </w:r>
          </w:p>
        </w:tc>
        <w:tc>
          <w:tcPr>
            <w:tcW w:w="7653" w:type="dxa"/>
            <w:vAlign w:val="center"/>
          </w:tcPr>
          <w:p>
            <w:pPr>
              <w:spacing w:line="280" w:lineRule="exact"/>
              <w:ind w:firstLine="360" w:firstLineChars="200"/>
              <w:rPr>
                <w:rFonts w:ascii="Times New Roman" w:hAnsi="Times New Roman" w:eastAsia="宋体" w:cs="Times New Roman"/>
                <w:sz w:val="18"/>
                <w:szCs w:val="24"/>
              </w:rPr>
            </w:pPr>
            <w:r>
              <w:rPr>
                <w:rFonts w:ascii="Times New Roman" w:hAnsi="Times New Roman" w:eastAsia="宋体" w:cs="Times New Roman"/>
                <w:sz w:val="18"/>
                <w:szCs w:val="18"/>
              </w:rPr>
              <w:t xml:space="preserve">学校（机构）属地管理教育行政部门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7653" w:type="dxa"/>
            <w:vAlign w:val="center"/>
          </w:tcPr>
          <w:p>
            <w:pPr>
              <w:spacing w:line="280" w:lineRule="exact"/>
              <w:ind w:firstLine="360" w:firstLineChars="200"/>
              <w:rPr>
                <w:rFonts w:ascii="Times New Roman" w:hAnsi="Times New Roman" w:eastAsia="宋体" w:cs="Times New Roman"/>
                <w:sz w:val="18"/>
                <w:szCs w:val="24"/>
              </w:rPr>
            </w:pPr>
            <w:r>
              <w:rPr>
                <w:rFonts w:ascii="Times New Roman" w:hAnsi="Times New Roman" w:eastAsia="宋体" w:cs="Times New Roman"/>
                <w:kern w:val="0"/>
                <w:sz w:val="18"/>
                <w:szCs w:val="18"/>
              </w:rPr>
              <w:t xml:space="preserve">学校（机构）办学类型 </w:t>
            </w:r>
            <w:r>
              <w:rPr>
                <w:rFonts w:ascii="Times New Roman" w:hAnsi="Times New Roman" w:eastAsia="宋体" w:cs="Times New Roman"/>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7653" w:type="dxa"/>
            <w:vAlign w:val="center"/>
          </w:tcPr>
          <w:p>
            <w:pPr>
              <w:spacing w:line="280" w:lineRule="exact"/>
              <w:ind w:firstLine="360" w:firstLineChars="200"/>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高等教育学校性质类别 </w:t>
            </w:r>
            <w:r>
              <w:rPr>
                <w:rFonts w:ascii="Times New Roman" w:hAnsi="Times New Roman" w:eastAsia="宋体" w:cs="Times New Roman"/>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kern w:val="0"/>
                <w:sz w:val="18"/>
                <w:szCs w:val="18"/>
              </w:rPr>
            </w:pPr>
            <w:r>
              <w:rPr>
                <w:rFonts w:ascii="Times New Roman" w:hAnsi="Times New Roman" w:eastAsia="宋体" w:cs="Times New Roman"/>
                <w:sz w:val="18"/>
                <w:szCs w:val="18"/>
              </w:rPr>
              <w:t>14</w:t>
            </w:r>
          </w:p>
        </w:tc>
        <w:tc>
          <w:tcPr>
            <w:tcW w:w="7653" w:type="dxa"/>
            <w:vAlign w:val="center"/>
          </w:tcPr>
          <w:p>
            <w:pPr>
              <w:spacing w:line="280" w:lineRule="exact"/>
              <w:ind w:firstLine="360" w:firstLineChars="200"/>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学校（机构）举办者类型 </w:t>
            </w:r>
            <w:r>
              <w:rPr>
                <w:rFonts w:ascii="Times New Roman" w:hAnsi="Times New Roman" w:eastAsia="宋体" w:cs="Times New Roman"/>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7653" w:type="dxa"/>
            <w:vAlign w:val="center"/>
          </w:tcPr>
          <w:p>
            <w:pPr>
              <w:spacing w:line="280" w:lineRule="exact"/>
              <w:ind w:firstLine="360" w:firstLineChars="200"/>
              <w:rPr>
                <w:rFonts w:ascii="Times New Roman" w:hAnsi="Times New Roman" w:eastAsia="宋体" w:cs="Times New Roman"/>
                <w:kern w:val="0"/>
                <w:sz w:val="18"/>
                <w:szCs w:val="18"/>
              </w:rPr>
            </w:pPr>
            <w:r>
              <w:rPr>
                <w:rFonts w:ascii="Times New Roman" w:hAnsi="Times New Roman" w:eastAsia="宋体" w:cs="Times New Roman"/>
                <w:sz w:val="18"/>
                <w:szCs w:val="18"/>
              </w:rPr>
              <w:t>附设教学班类型□ 1附设幼儿班 □2附设小学班 □3附设普通初中班 □4附设职业初中班 □5附设普通高中班  □6附设中职班 □7附设特教班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7653" w:type="dxa"/>
            <w:vAlign w:val="center"/>
          </w:tcPr>
          <w:p>
            <w:pPr>
              <w:spacing w:line="28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通电               </w:t>
            </w:r>
            <w:r>
              <w:rPr>
                <w:rFonts w:ascii="Times New Roman" w:hAnsi="Times New Roman" w:eastAsia="宋体" w:cs="Times New Roman"/>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7653" w:type="dxa"/>
            <w:vAlign w:val="center"/>
          </w:tcPr>
          <w:p>
            <w:pPr>
              <w:spacing w:line="280" w:lineRule="exact"/>
              <w:ind w:firstLine="360" w:firstLineChars="200"/>
              <w:rPr>
                <w:rFonts w:ascii="Times New Roman" w:hAnsi="Times New Roman" w:eastAsia="宋体" w:cs="Times New Roman"/>
                <w:kern w:val="0"/>
                <w:sz w:val="18"/>
                <w:szCs w:val="18"/>
              </w:rPr>
            </w:pPr>
            <w:r>
              <w:rPr>
                <w:rFonts w:ascii="Times New Roman" w:hAnsi="Times New Roman" w:eastAsia="宋体" w:cs="Times New Roman"/>
                <w:kern w:val="0"/>
                <w:sz w:val="18"/>
                <w:szCs w:val="18"/>
              </w:rPr>
              <w:t>接入互联网       □ 是（1.ADSL 、2.光纤、3.无线、4.其他） □否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7653" w:type="dxa"/>
            <w:vAlign w:val="center"/>
          </w:tcPr>
          <w:p>
            <w:pPr>
              <w:spacing w:line="28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无线网全覆盖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19</w:t>
            </w:r>
          </w:p>
        </w:tc>
        <w:tc>
          <w:tcPr>
            <w:tcW w:w="7653" w:type="dxa"/>
            <w:vAlign w:val="center"/>
          </w:tcPr>
          <w:p>
            <w:pPr>
              <w:spacing w:line="28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学校供水方式  </w:t>
            </w:r>
            <w:r>
              <w:rPr>
                <w:rFonts w:ascii="Times New Roman" w:hAnsi="Times New Roman" w:eastAsia="宋体" w:cs="Times New Roman"/>
                <w:kern w:val="0"/>
                <w:sz w:val="18"/>
                <w:szCs w:val="18"/>
              </w:rPr>
              <w:t>□</w:t>
            </w:r>
            <w:r>
              <w:rPr>
                <w:rFonts w:ascii="Times New Roman" w:hAnsi="Times New Roman" w:eastAsia="宋体" w:cs="Times New Roman"/>
                <w:sz w:val="18"/>
                <w:szCs w:val="18"/>
              </w:rPr>
              <w:t>1. 自备水源  2. 网管供水    3. 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7653" w:type="dxa"/>
            <w:vAlign w:val="center"/>
          </w:tcPr>
          <w:p>
            <w:pPr>
              <w:spacing w:line="28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学校厕所情况  </w:t>
            </w:r>
            <w:r>
              <w:rPr>
                <w:rFonts w:ascii="Times New Roman" w:hAnsi="Times New Roman" w:eastAsia="宋体" w:cs="Times New Roman"/>
                <w:kern w:val="0"/>
                <w:sz w:val="18"/>
                <w:szCs w:val="18"/>
              </w:rPr>
              <w:t>□</w:t>
            </w:r>
            <w:r>
              <w:rPr>
                <w:rFonts w:ascii="Times New Roman" w:hAnsi="Times New Roman" w:eastAsia="宋体" w:cs="Times New Roman"/>
                <w:sz w:val="18"/>
                <w:szCs w:val="18"/>
              </w:rPr>
              <w:t>1. 卫生厕所  2. 非卫生厕所  3. 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640" w:leftChars="200"/>
              <w:jc w:val="left"/>
              <w:rPr>
                <w:rFonts w:ascii="Times New Roman" w:hAnsi="Times New Roman" w:eastAsia="宋体" w:cs="Times New Roman"/>
                <w:sz w:val="18"/>
                <w:szCs w:val="18"/>
              </w:rPr>
            </w:pPr>
            <w:r>
              <w:rPr>
                <w:rFonts w:ascii="Times New Roman" w:hAnsi="Times New Roman" w:eastAsia="宋体" w:cs="Times New Roman"/>
                <w:sz w:val="18"/>
                <w:szCs w:val="18"/>
              </w:rPr>
              <w:t>21</w:t>
            </w:r>
          </w:p>
        </w:tc>
        <w:tc>
          <w:tcPr>
            <w:tcW w:w="7653" w:type="dxa"/>
            <w:vAlign w:val="center"/>
          </w:tcPr>
          <w:p>
            <w:pPr>
              <w:spacing w:line="28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洗手设施   </w:t>
            </w:r>
            <w:r>
              <w:rPr>
                <w:rFonts w:ascii="Times New Roman" w:hAnsi="Times New Roman" w:eastAsia="宋体" w:cs="Times New Roman"/>
                <w:kern w:val="0"/>
                <w:sz w:val="18"/>
                <w:szCs w:val="18"/>
              </w:rPr>
              <w:t>□</w:t>
            </w:r>
            <w:r>
              <w:rPr>
                <w:rFonts w:ascii="Times New Roman" w:hAnsi="Times New Roman" w:eastAsia="宋体" w:cs="Times New Roman"/>
                <w:sz w:val="18"/>
                <w:szCs w:val="18"/>
              </w:rPr>
              <w:t>1.有水和肥皂  2.只有水  3.既没有水也没有肥皂</w:t>
            </w:r>
          </w:p>
        </w:tc>
      </w:tr>
    </w:tbl>
    <w:p>
      <w:pPr>
        <w:spacing w:line="240" w:lineRule="exact"/>
        <w:ind w:right="-1219" w:rightChars="-381"/>
        <w:rPr>
          <w:rFonts w:ascii="Times New Roman" w:hAnsi="Times New Roman" w:eastAsia="宋体" w:cs="Times New Roman"/>
          <w:sz w:val="18"/>
          <w:szCs w:val="18"/>
        </w:rPr>
      </w:pPr>
      <w:r>
        <w:rPr>
          <w:rFonts w:ascii="Times New Roman" w:hAnsi="Times New Roman" w:eastAsia="宋体" w:cs="Times New Roman"/>
          <w:sz w:val="18"/>
          <w:szCs w:val="18"/>
        </w:rPr>
        <w:t>单位负责人：   统计负责人：        填    表人：        联系电话：        报出日期：202  年   月   日</w:t>
      </w:r>
    </w:p>
    <w:p>
      <w:pPr>
        <w:tabs>
          <w:tab w:val="left" w:pos="567"/>
        </w:tabs>
        <w:spacing w:line="240" w:lineRule="exact"/>
        <w:ind w:left="2016" w:hanging="2015" w:hangingChars="1120"/>
        <w:rPr>
          <w:rFonts w:ascii="Times New Roman" w:hAnsi="Times New Roman" w:eastAsia="宋体" w:cs="Times New Roman"/>
          <w:sz w:val="18"/>
          <w:szCs w:val="18"/>
        </w:rPr>
      </w:pPr>
      <w:r>
        <w:rPr>
          <w:rFonts w:ascii="Times New Roman" w:hAnsi="Times New Roman" w:eastAsia="宋体" w:cs="Times New Roman"/>
          <w:sz w:val="18"/>
          <w:szCs w:val="18"/>
        </w:rPr>
        <w:t>说明：</w:t>
      </w:r>
    </w:p>
    <w:p>
      <w:pPr>
        <w:tabs>
          <w:tab w:val="left" w:pos="567"/>
        </w:tabs>
        <w:spacing w:line="240" w:lineRule="exact"/>
        <w:ind w:left="2016" w:hanging="2015" w:hangingChars="1120"/>
        <w:rPr>
          <w:rFonts w:ascii="Times New Roman" w:hAnsi="Times New Roman" w:eastAsia="宋体" w:cs="Times New Roman"/>
          <w:sz w:val="18"/>
          <w:szCs w:val="18"/>
        </w:rPr>
      </w:pPr>
      <w:r>
        <w:rPr>
          <w:rFonts w:ascii="Times New Roman" w:hAnsi="Times New Roman" w:eastAsia="宋体" w:cs="Times New Roman"/>
          <w:sz w:val="18"/>
          <w:szCs w:val="18"/>
        </w:rPr>
        <w:t>1.填报范围</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本表由各级各类学校填报（含撤销学校）。</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2.指标解释</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（1）学校（机构）是指经县级以上人民政府及其教育行政部门按照国家规定批准设立，以及县级以上人民政府其他有关行政部门审批设立并报教育行政部门备案的各级各类学校及其他教育机构。</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（2）学校（机构）标识码是指由教育部按照国家标准及编码规则编制，赋予每一个学校（机构）在全国范围内唯一的、始终不变的识别标识码。</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（3）学校（机构）名称是指在教育行政部门备案的学校（机构）全称。</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（4）营利性民办学校（机构）简称是指按照《工商总局 教育部关于营利性民办学校名称登记管理有关工作的通知》（工商企注字〔2017〕156号）有关要求，经教育行政部门批准的营利性民办学校的简称。</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5）学校（机构）驻地城乡类型是指学校（机构）驻地的城乡分类属性，分为城区、镇区、乡村，以国家统计局对外公布的《统计用区划代码和城乡划分代码》为准。依据国务院批复同意的《关于统计上划分城乡的规定》（国函〔2008〕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（6）学校（机构）办学类型：按层次分为学前教育、初等教育、中等教育、高等教育和其他教育。</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学前教育包括幼儿园。</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初等教育包括小学、小学教学点、成人小学。</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成人初中、成人高中。</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高等教育包括大学、学院、独立学院、本科层次职业学校、高等专科学校、高等职业学校、其他普通高教机构（分校或大专班）、开放大学、职工高校、农民高校、管理干部学院、教育学院、独立函授学院、其他成人高教机构、培养研究生的科研机构。</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其他教育办学类型包括专门学校、特殊教育学校（盲人学校、聋人学校、培智学校、其他特殊教育学校）。</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（8）学校（机构）举办者类型是指学校（机构）的上级主管部门或为设置学校（机构）提供必要经费和基本办学条件者。</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教育部门是指利用国家财政性教育经费举办各级各类学校（机构）的各级教育行政部门。</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其他部门是指利用国家财政性经费和国有资产举办学校（机构）的教育行政部门以外的各级党政机关、事业单位，国家级金融机构、经济实体等。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其他部门（幼儿园）是指利用国家财政性教育经费或国有资产举办幼儿园的教育行政部门以外的各级党政机关，国家级金融机构、经济实体等。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事业单位（幼儿园）是指利用国有资产或财政专项补贴举办幼儿园的事业单位。如科研机构，大、中、小学（除民办）等。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部队（幼儿园）是指在各地举办幼儿园的军队系统。</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集体（幼儿园）是指利用集体或公共资产、经费举办幼儿园的街道、乡镇、居委会或村委会。</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地方企业是指利用企业拨款（企业对学校的拨款属于国家财政性教育经费和国有资产举办学校）的地方国有企业。</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民办是指利用非国家财政性经费举办学校（机构）的社会组织或个人。</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（10）通电是指学校可获得定期或随时可用的电力来源（例如电网/电源连接，风能，水，太阳能和燃料动力发电机等）。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（12）无线网全覆盖是指学校内教学、活动和办公等所有场所均接入无线网络。</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（13）网管供水：即通常说的自来水，指市政供水部门通过管网将水输送至学校内。其中，自备水源是指利用学校内的水窖、手压井、引泉水、大口井和机井等提供学校日常所需的饮用水。</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（14）卫生厕所是指厕所有墙、有顶，贮粪池不渗、不漏、密闭有盖，厕所清洁、无蝇蛆、基本无臭，粪便必须及时清出并进行无害化处理。包含如下类型：</w:t>
      </w:r>
      <w:r>
        <w:rPr>
          <w:rFonts w:hint="eastAsia" w:ascii="宋体" w:hAnsi="宋体" w:eastAsia="宋体" w:cs="宋体"/>
          <w:sz w:val="18"/>
          <w:szCs w:val="18"/>
        </w:rPr>
        <w:t>①</w:t>
      </w:r>
      <w:r>
        <w:rPr>
          <w:rFonts w:ascii="Times New Roman" w:hAnsi="Times New Roman" w:eastAsia="宋体" w:cs="Times New Roman"/>
          <w:sz w:val="18"/>
          <w:szCs w:val="18"/>
        </w:rPr>
        <w:t xml:space="preserve"> 三格化粪池厕所，</w:t>
      </w:r>
      <w:r>
        <w:rPr>
          <w:rFonts w:hint="eastAsia" w:ascii="宋体" w:hAnsi="宋体" w:eastAsia="宋体" w:cs="宋体"/>
          <w:sz w:val="18"/>
          <w:szCs w:val="18"/>
        </w:rPr>
        <w:t>②</w:t>
      </w:r>
      <w:r>
        <w:rPr>
          <w:rFonts w:ascii="Times New Roman" w:hAnsi="Times New Roman" w:eastAsia="宋体" w:cs="Times New Roman"/>
          <w:sz w:val="18"/>
          <w:szCs w:val="18"/>
        </w:rPr>
        <w:t>粪尿分集式厕所，</w:t>
      </w:r>
      <w:r>
        <w:rPr>
          <w:rFonts w:hint="eastAsia" w:ascii="宋体" w:hAnsi="宋体" w:eastAsia="宋体" w:cs="宋体"/>
          <w:sz w:val="18"/>
          <w:szCs w:val="18"/>
        </w:rPr>
        <w:t>③</w:t>
      </w:r>
      <w:r>
        <w:rPr>
          <w:rFonts w:ascii="Times New Roman" w:hAnsi="Times New Roman" w:eastAsia="宋体" w:cs="Times New Roman"/>
          <w:sz w:val="18"/>
          <w:szCs w:val="18"/>
        </w:rPr>
        <w:t>三联沼气式厕所，</w:t>
      </w:r>
      <w:r>
        <w:rPr>
          <w:rFonts w:hint="eastAsia" w:ascii="宋体" w:hAnsi="宋体" w:eastAsia="宋体" w:cs="宋体"/>
          <w:sz w:val="18"/>
          <w:szCs w:val="18"/>
        </w:rPr>
        <w:t>④</w:t>
      </w:r>
      <w:r>
        <w:rPr>
          <w:rFonts w:ascii="Times New Roman" w:hAnsi="Times New Roman" w:eastAsia="宋体" w:cs="Times New Roman"/>
          <w:sz w:val="18"/>
          <w:szCs w:val="18"/>
        </w:rPr>
        <w:t>水冲式厕所（完整下水道水冲式）等。</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（15）洗手设施是指学校在公共区域设置的能够方便学生使用流动水、肥皂或洗手液洗手的设施。</w:t>
      </w:r>
    </w:p>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3.填报说明：</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（1）学校官网网址以学校对外公开的官方网站为准。如学校没有官网，统一填报“无”。</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（2）联系方式填报学校对外公开使用的联系方式。</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（3）学校（机构）属地管理教育行政部门名称为属地管理的省教育厅（委员会）、地（市）、县（区）教育局（委员会）具体名称。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p>
    <w:p>
      <w:pPr>
        <w:tabs>
          <w:tab w:val="left" w:pos="567"/>
        </w:tabs>
        <w:spacing w:line="240" w:lineRule="exact"/>
        <w:ind w:firstLine="360" w:firstLineChars="200"/>
        <w:rPr>
          <w:rFonts w:ascii="Times New Roman" w:hAnsi="Times New Roman" w:eastAsia="宋体" w:cs="Times New Roman"/>
          <w:sz w:val="18"/>
          <w:szCs w:val="18"/>
        </w:rPr>
      </w:pPr>
    </w:p>
    <w:p>
      <w:pPr>
        <w:tabs>
          <w:tab w:val="left" w:pos="0"/>
        </w:tabs>
        <w:spacing w:line="560" w:lineRule="exact"/>
        <w:ind w:firstLine="707" w:firstLineChars="221"/>
        <w:jc w:val="left"/>
        <w:rPr>
          <w:rFonts w:ascii="楷体" w:hAnsi="楷体" w:eastAsia="楷体" w:cs="Times New Roman"/>
          <w:szCs w:val="32"/>
        </w:rPr>
      </w:pPr>
      <w:r>
        <w:rPr>
          <w:rFonts w:hint="eastAsia" w:ascii="楷体" w:hAnsi="楷体" w:eastAsia="楷体" w:cs="Times New Roman"/>
          <w:szCs w:val="32"/>
        </w:rPr>
        <w:t>2.</w:t>
      </w:r>
      <w:r>
        <w:rPr>
          <w:rFonts w:ascii="楷体" w:hAnsi="楷体" w:eastAsia="楷体" w:cs="Times New Roman"/>
          <w:szCs w:val="32"/>
        </w:rPr>
        <w:t xml:space="preserve"> 修订“休学”指标解释。</w:t>
      </w:r>
    </w:p>
    <w:p>
      <w:pPr>
        <w:tabs>
          <w:tab w:val="left" w:pos="0"/>
        </w:tabs>
        <w:spacing w:line="560" w:lineRule="exact"/>
        <w:ind w:firstLine="707" w:firstLineChars="221"/>
        <w:jc w:val="left"/>
        <w:rPr>
          <w:rFonts w:ascii="Times New Roman" w:hAnsi="Times New Roman" w:cs="Times New Roman"/>
          <w:szCs w:val="32"/>
        </w:rPr>
      </w:pPr>
      <w:r>
        <w:rPr>
          <w:rFonts w:hint="eastAsia" w:ascii="Times New Roman" w:hAnsi="Times New Roman" w:cs="Times New Roman"/>
          <w:szCs w:val="32"/>
        </w:rPr>
        <w:t>修订内容：指标解释修订为休学是指由学校批准，正式办理休学手续，经学校同意暂时离开学校。</w:t>
      </w:r>
    </w:p>
    <w:p>
      <w:pPr>
        <w:spacing w:before="120" w:line="312" w:lineRule="auto"/>
        <w:jc w:val="center"/>
        <w:outlineLvl w:val="1"/>
        <w:rPr>
          <w:rFonts w:ascii="Times New Roman" w:hAnsi="Times New Roman" w:eastAsia="宋体" w:cs="Times New Roman"/>
          <w:b/>
          <w:bCs/>
          <w:kern w:val="28"/>
          <w:szCs w:val="32"/>
          <w:lang w:val="zh-CN"/>
        </w:rPr>
      </w:pPr>
      <w:bookmarkStart w:id="5" w:name="_Toc134521955"/>
      <w:bookmarkStart w:id="6" w:name="_Toc134521393"/>
      <w:bookmarkStart w:id="7" w:name="_Toc140166030"/>
      <w:bookmarkStart w:id="8" w:name="_Toc111121778"/>
      <w:r>
        <w:rPr>
          <w:rFonts w:ascii="Times New Roman" w:hAnsi="Times New Roman" w:eastAsia="宋体" w:cs="Times New Roman"/>
          <w:bCs/>
          <w:kern w:val="28"/>
          <w:szCs w:val="32"/>
          <w:lang w:val="zh-CN"/>
        </w:rPr>
        <w:t>（四十）学生变动情况</w:t>
      </w:r>
      <w:bookmarkEnd w:id="5"/>
      <w:bookmarkEnd w:id="6"/>
      <w:bookmarkEnd w:id="7"/>
      <w:bookmarkEnd w:id="8"/>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表    号：</w:t>
      </w:r>
      <w:r>
        <w:rPr>
          <w:rFonts w:ascii="Times New Roman" w:hAnsi="Times New Roman" w:eastAsia="宋体" w:cs="Times New Roman"/>
          <w:kern w:val="0"/>
          <w:sz w:val="18"/>
          <w:szCs w:val="18"/>
        </w:rPr>
        <w:t>教基3040</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制定机关：教    育    部</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批准机关：国 家 统 计 局</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学校（机构）名称：</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批准文号：国统制〔2021〕135号</w:t>
      </w:r>
    </w:p>
    <w:p>
      <w:pPr>
        <w:tabs>
          <w:tab w:val="left" w:pos="6117"/>
        </w:tabs>
        <w:autoSpaceDE w:val="0"/>
        <w:autoSpaceDN w:val="0"/>
        <w:adjustRightInd w:val="0"/>
        <w:snapToGrid w:val="0"/>
        <w:spacing w:line="240" w:lineRule="exact"/>
        <w:rPr>
          <w:rFonts w:ascii="Times New Roman" w:hAnsi="Times New Roman" w:eastAsia="宋体" w:cs="Times New Roman"/>
          <w:bCs/>
          <w:sz w:val="18"/>
          <w:szCs w:val="18"/>
          <w:lang w:val="zh-CN"/>
        </w:rPr>
      </w:pPr>
      <w:r>
        <w:rPr>
          <w:rFonts w:ascii="Times New Roman" w:hAnsi="Times New Roman" w:eastAsia="宋体" w:cs="Times New Roman"/>
          <w:sz w:val="18"/>
          <w:szCs w:val="24"/>
        </w:rPr>
        <w:t xml:space="preserve">学校（机构）标识码：                                              </w:t>
      </w:r>
      <w:r>
        <w:rPr>
          <w:rFonts w:ascii="Times New Roman" w:hAnsi="Times New Roman" w:eastAsia="宋体" w:cs="Times New Roman"/>
          <w:bCs/>
          <w:sz w:val="18"/>
          <w:szCs w:val="18"/>
          <w:lang w:val="zh-CN"/>
        </w:rPr>
        <w:t>有效期至</w:t>
      </w:r>
      <w:r>
        <w:rPr>
          <w:rFonts w:ascii="Times New Roman" w:hAnsi="Times New Roman" w:eastAsia="宋体" w:cs="Times New Roman"/>
          <w:bCs/>
          <w:sz w:val="18"/>
          <w:szCs w:val="18"/>
        </w:rPr>
        <w:t>：2024</w:t>
      </w:r>
      <w:r>
        <w:rPr>
          <w:rFonts w:ascii="Times New Roman" w:hAnsi="Times New Roman" w:eastAsia="宋体" w:cs="Times New Roman"/>
          <w:bCs/>
          <w:sz w:val="18"/>
          <w:szCs w:val="18"/>
          <w:lang w:val="zh-CN"/>
        </w:rPr>
        <w:t>年</w:t>
      </w:r>
      <w:r>
        <w:rPr>
          <w:rFonts w:ascii="Times New Roman" w:hAnsi="Times New Roman" w:eastAsia="宋体" w:cs="Times New Roman"/>
          <w:bCs/>
          <w:sz w:val="18"/>
          <w:szCs w:val="18"/>
        </w:rPr>
        <w:t>11</w:t>
      </w:r>
      <w:r>
        <w:rPr>
          <w:rFonts w:ascii="Times New Roman" w:hAnsi="Times New Roman" w:eastAsia="宋体" w:cs="Times New Roman"/>
          <w:bCs/>
          <w:sz w:val="18"/>
          <w:szCs w:val="18"/>
          <w:lang w:val="zh-CN"/>
        </w:rPr>
        <w:t>月</w:t>
      </w:r>
    </w:p>
    <w:p>
      <w:pPr>
        <w:tabs>
          <w:tab w:val="left" w:pos="5940"/>
        </w:tabs>
        <w:autoSpaceDE w:val="0"/>
        <w:autoSpaceDN w:val="0"/>
        <w:adjustRightInd w:val="0"/>
        <w:snapToGrid w:val="0"/>
        <w:spacing w:line="240" w:lineRule="exact"/>
        <w:rPr>
          <w:rFonts w:ascii="Times New Roman" w:hAnsi="Times New Roman" w:eastAsia="宋体" w:cs="Times New Roman"/>
          <w:sz w:val="18"/>
          <w:szCs w:val="24"/>
        </w:rPr>
      </w:pPr>
      <w:r>
        <w:rPr>
          <w:rFonts w:ascii="Times New Roman" w:hAnsi="Times New Roman" w:eastAsia="宋体" w:cs="Times New Roman"/>
          <w:sz w:val="18"/>
          <w:szCs w:val="24"/>
        </w:rPr>
        <w:t xml:space="preserve">统一社会信用代码：                </w:t>
      </w:r>
      <w:r>
        <w:rPr>
          <w:rFonts w:ascii="Times New Roman" w:hAnsi="Times New Roman" w:eastAsia="宋体" w:cs="Times New Roman"/>
          <w:bCs/>
          <w:sz w:val="18"/>
          <w:szCs w:val="18"/>
        </w:rPr>
        <w:t xml:space="preserve">（２０２  学年）            </w:t>
      </w:r>
      <w:r>
        <w:rPr>
          <w:rFonts w:ascii="Times New Roman" w:hAnsi="Times New Roman" w:eastAsia="宋体" w:cs="Times New Roman"/>
          <w:b/>
          <w:sz w:val="18"/>
          <w:szCs w:val="24"/>
        </w:rPr>
        <w:tab/>
      </w:r>
      <w:r>
        <w:rPr>
          <w:rFonts w:ascii="Times New Roman" w:hAnsi="Times New Roman" w:eastAsia="宋体" w:cs="Times New Roman"/>
          <w:sz w:val="18"/>
          <w:szCs w:val="24"/>
        </w:rPr>
        <w:t>计量单位：人</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pict>
                <v:line id="Line 12" o:spid="_x0000_s1026" o:spt="20" style="position:absolute;left:0pt;margin-left:393.75pt;margin-top:20.7pt;height:0pt;width:0pt;z-index:251659264;mso-width-relative:page;mso-height-relative:page;" coordsize="21600,21600" o:allowincell="f" o:gfxdata="UEsDBAoAAAAAAIdO4kAAAAAAAAAAAAAAAAAEAAAAZHJzL1BLAwQUAAAACACHTuJAjhPL9A4BAAAJ&#10;AQAADwAAAGRycy9kb3ducmV2LnhtbAEJAfb+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">
                  <v:path arrowok="t"/>
                  <v:fill focussize="0,0"/>
                  <v:stroke/>
                  <v:imagedata o:title=""/>
                  <o:lock v:ext="edit"/>
                </v:line>
              </w:pict>
            </w:r>
            <w:r>
              <w:rPr>
                <w:rFonts w:ascii="Times New Roman" w:hAnsi="Times New Roman" w:eastAsia="宋体" w:cs="Times New Roman"/>
                <w:sz w:val="18"/>
                <w:szCs w:val="24"/>
              </w:rPr>
              <w:t xml:space="preserve">指标名称 </w:t>
            </w:r>
          </w:p>
        </w:tc>
        <w:tc>
          <w:tcPr>
            <w:tcW w:w="331" w:type="pct"/>
            <w:vMerge w:val="restart"/>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代码</w:t>
            </w:r>
          </w:p>
        </w:tc>
        <w:tc>
          <w:tcPr>
            <w:tcW w:w="450"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上学年初在校生数</w:t>
            </w:r>
          </w:p>
        </w:tc>
        <w:tc>
          <w:tcPr>
            <w:tcW w:w="451" w:type="pct"/>
            <w:vMerge w:val="restart"/>
            <w:tcBorders>
              <w:right w:val="nil"/>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Times New Roman" w:hAnsi="Times New Roman" w:eastAsia="宋体" w:cs="Times New Roman"/>
                <w:sz w:val="18"/>
                <w:szCs w:val="24"/>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331" w:type="pct"/>
            <w:vMerge w:val="continue"/>
            <w:shd w:val="clear" w:color="auto" w:fill="auto"/>
            <w:vAlign w:val="center"/>
          </w:tcPr>
          <w:p>
            <w:pPr>
              <w:autoSpaceDE w:val="0"/>
              <w:autoSpaceDN w:val="0"/>
              <w:adjustRightInd w:val="0"/>
              <w:rPr>
                <w:rFonts w:ascii="Times New Roman" w:hAnsi="Times New Roman" w:eastAsia="宋体" w:cs="Times New Roman"/>
                <w:sz w:val="18"/>
                <w:szCs w:val="24"/>
              </w:rPr>
            </w:pPr>
          </w:p>
        </w:tc>
        <w:tc>
          <w:tcPr>
            <w:tcW w:w="450"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single" w:color="auto" w:sz="2" w:space="0"/>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single" w:color="auto" w:sz="2" w:space="0"/>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普通高中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网络（开放）专科生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网络（开放）本科生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nil"/>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nil"/>
            </w:tcBorders>
            <w:shd w:val="clear" w:color="auto" w:fill="auto"/>
            <w:vAlign w:val="center"/>
          </w:tcPr>
          <w:p>
            <w:pPr>
              <w:widowControl/>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52" w:type="pct"/>
            <w:tcBorders>
              <w:top w:val="nil"/>
              <w:left w:val="nil"/>
              <w:bottom w:val="single" w:color="auto" w:sz="8" w:space="0"/>
              <w:right w:val="nil"/>
            </w:tcBorders>
            <w:vAlign w:val="center"/>
          </w:tcPr>
          <w:p>
            <w:pPr>
              <w:widowControl/>
              <w:jc w:val="center"/>
              <w:rPr>
                <w:rFonts w:ascii="Times New Roman" w:hAnsi="Times New Roman" w:eastAsia="宋体" w:cs="Times New Roman"/>
                <w:sz w:val="18"/>
                <w:szCs w:val="24"/>
              </w:rPr>
            </w:pPr>
          </w:p>
        </w:tc>
        <w:tc>
          <w:tcPr>
            <w:tcW w:w="552" w:type="pct"/>
            <w:tcBorders>
              <w:top w:val="nil"/>
              <w:left w:val="nil"/>
              <w:bottom w:val="single" w:color="auto" w:sz="8" w:space="0"/>
            </w:tcBorders>
            <w:shd w:val="clear" w:color="auto" w:fill="auto"/>
            <w:vAlign w:val="center"/>
          </w:tcPr>
          <w:p>
            <w:pPr>
              <w:widowControl/>
              <w:jc w:val="center"/>
              <w:rPr>
                <w:rFonts w:ascii="Times New Roman" w:hAnsi="Times New Roman" w:eastAsia="宋体" w:cs="Times New Roman"/>
                <w:sz w:val="18"/>
                <w:szCs w:val="24"/>
              </w:rPr>
            </w:pPr>
          </w:p>
        </w:tc>
      </w:tr>
    </w:tbl>
    <w:p>
      <w:pPr>
        <w:rPr>
          <w:rFonts w:ascii="Times New Roman" w:hAnsi="Times New Roman" w:eastAsia="宋体" w:cs="Times New Roman"/>
          <w:sz w:val="18"/>
          <w:szCs w:val="24"/>
        </w:rPr>
      </w:pPr>
      <w:r>
        <w:rPr>
          <w:rFonts w:ascii="Times New Roman" w:hAnsi="Times New Roman" w:eastAsia="宋体" w:cs="Times New Roman"/>
          <w:sz w:val="18"/>
          <w:szCs w:val="24"/>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763"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highlight w:val="yellow"/>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其他</w:t>
            </w:r>
          </w:p>
        </w:tc>
        <w:tc>
          <w:tcPr>
            <w:tcW w:w="763"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8</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9</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10</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11</w:t>
            </w:r>
          </w:p>
        </w:tc>
        <w:tc>
          <w:tcPr>
            <w:tcW w:w="469"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12</w:t>
            </w:r>
          </w:p>
        </w:tc>
        <w:tc>
          <w:tcPr>
            <w:tcW w:w="470"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13</w:t>
            </w:r>
          </w:p>
        </w:tc>
        <w:tc>
          <w:tcPr>
            <w:tcW w:w="470"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14</w:t>
            </w:r>
          </w:p>
        </w:tc>
        <w:tc>
          <w:tcPr>
            <w:tcW w:w="471" w:type="pct"/>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15</w:t>
            </w:r>
          </w:p>
        </w:tc>
        <w:tc>
          <w:tcPr>
            <w:tcW w:w="472"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16</w:t>
            </w:r>
          </w:p>
        </w:tc>
        <w:tc>
          <w:tcPr>
            <w:tcW w:w="763"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17</w:t>
            </w:r>
          </w:p>
        </w:tc>
      </w:tr>
    </w:tbl>
    <w:p>
      <w:pPr>
        <w:spacing w:line="240" w:lineRule="exact"/>
        <w:ind w:right="-1219" w:rightChars="-381"/>
        <w:rPr>
          <w:rFonts w:ascii="Times New Roman" w:hAnsi="Times New Roman" w:eastAsia="宋体" w:cs="Times New Roman"/>
          <w:sz w:val="18"/>
          <w:szCs w:val="18"/>
        </w:rPr>
      </w:pPr>
      <w:r>
        <w:rPr>
          <w:rFonts w:ascii="Times New Roman" w:hAnsi="Times New Roman" w:eastAsia="宋体" w:cs="Times New Roman"/>
          <w:sz w:val="18"/>
          <w:szCs w:val="18"/>
        </w:rPr>
        <w:t>单位负责人：         统计负责人：           填表人：     联系电话：   报出日期：202  年  月  日</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说明：</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1.填报范围：</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本表由各级各类学校填报（含撤销学校、办学类型调整学校）。</w:t>
      </w:r>
    </w:p>
    <w:p>
      <w:pPr>
        <w:tabs>
          <w:tab w:val="left" w:pos="567"/>
        </w:tabs>
        <w:spacing w:line="240" w:lineRule="exact"/>
        <w:ind w:left="1919" w:hanging="1918" w:hangingChars="1066"/>
        <w:rPr>
          <w:rFonts w:ascii="Times New Roman" w:hAnsi="Times New Roman" w:eastAsia="宋体" w:cs="Times New Roman"/>
          <w:sz w:val="18"/>
          <w:szCs w:val="18"/>
        </w:rPr>
      </w:pPr>
      <w:r>
        <w:rPr>
          <w:rFonts w:ascii="Times New Roman" w:hAnsi="Times New Roman" w:eastAsia="宋体" w:cs="Times New Roman"/>
          <w:sz w:val="18"/>
          <w:szCs w:val="18"/>
        </w:rPr>
        <w:t>2.指标解释：</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（1）招生数是指实际招收入学并完成学籍注册的新生数。</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bCs/>
          <w:sz w:val="18"/>
          <w:szCs w:val="18"/>
        </w:rPr>
        <w:t>复学是指因故休学</w:t>
      </w:r>
      <w:r>
        <w:rPr>
          <w:rFonts w:ascii="Times New Roman" w:hAnsi="Times New Roman" w:eastAsia="宋体" w:cs="Times New Roman"/>
          <w:sz w:val="18"/>
          <w:szCs w:val="18"/>
        </w:rPr>
        <w:t>的学生，休学期满后回到学校继续学习的学生。</w:t>
      </w:r>
    </w:p>
    <w:p>
      <w:pPr>
        <w:tabs>
          <w:tab w:val="left" w:pos="1985"/>
        </w:tabs>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sz w:val="18"/>
          <w:szCs w:val="18"/>
        </w:rPr>
        <w:t>（3）</w:t>
      </w:r>
      <w:r>
        <w:rPr>
          <w:rFonts w:ascii="Times New Roman" w:hAnsi="Times New Roman" w:eastAsia="宋体" w:cs="Times New Roman"/>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（4）结业在规定的学习年限内，修完</w:t>
      </w:r>
      <w:r>
        <w:rPr>
          <w:rFonts w:ascii="Times New Roman" w:hAnsi="Times New Roman" w:eastAsia="宋体" w:cs="Times New Roman"/>
          <w:sz w:val="18"/>
          <w:szCs w:val="18"/>
        </w:rPr>
        <w:t>教学计划规定课程</w:t>
      </w:r>
      <w:r>
        <w:rPr>
          <w:rFonts w:ascii="Times New Roman" w:hAnsi="Times New Roman" w:eastAsia="宋体" w:cs="Times New Roman"/>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highlight w:val="yellow"/>
        </w:rPr>
        <w:t>（5）休学是指由学校批准，正式办理休学手续，经学校同意暂时离开学校。</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（6）退学是指因故中断学业、放弃学籍的学生（包括办理退学手续和不办理退学手续</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的学生）。</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（7）转学是指经学校同意，因故由一所学校转到另一所学校继续学习的学生，包括转入和转出。</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3.填报说明：</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（2）退役复学和应征入伍由录取高等教育学校填报。</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（3）本表不包含国际学生。</w:t>
      </w:r>
    </w:p>
    <w:p>
      <w:pPr>
        <w:tabs>
          <w:tab w:val="left" w:pos="567"/>
          <w:tab w:val="left" w:pos="1985"/>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4.审核关系：</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（1）列2=列3+列4+列5+列6+列7；</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（2）列8=列9+列10+列11+列12+列13+列14+列15+列16；</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（3）列17=列1+列2-列8；</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（4）行01&gt;=行02；</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（5）行01&gt;=行03；</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（6）行04&gt;=行05；</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（7）行04&gt;=行06；</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（8）行07&gt;=行08；</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（9）行07&gt;=行09；</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（10）行10&gt;=行11；</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（11）行10&gt;=行12；</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（12）行13&gt;=行14；</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（13）行13&gt;=行15；</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（14）行16&gt;=行17；</w:t>
      </w:r>
    </w:p>
    <w:p>
      <w:pPr>
        <w:ind w:firstLine="360" w:firstLineChars="200"/>
        <w:rPr>
          <w:rFonts w:ascii="Times New Roman" w:hAnsi="Times New Roman" w:eastAsia="宋体" w:cs="Times New Roman"/>
          <w:sz w:val="18"/>
          <w:szCs w:val="24"/>
        </w:rPr>
      </w:pPr>
      <w:r>
        <w:rPr>
          <w:rFonts w:ascii="Times New Roman" w:hAnsi="Times New Roman" w:eastAsia="宋体" w:cs="Times New Roman"/>
          <w:sz w:val="18"/>
          <w:szCs w:val="18"/>
        </w:rPr>
        <w:t>（15）行18&gt;=行19。</w:t>
      </w:r>
    </w:p>
    <w:p>
      <w:pPr>
        <w:rPr>
          <w:rFonts w:ascii="Times New Roman" w:hAnsi="Times New Roman" w:eastAsia="方正小标宋简体" w:cs="Times New Roman"/>
        </w:rPr>
      </w:pPr>
    </w:p>
    <w:p>
      <w:pPr>
        <w:spacing w:before="240" w:after="60" w:line="312" w:lineRule="auto"/>
        <w:jc w:val="center"/>
        <w:outlineLvl w:val="1"/>
        <w:rPr>
          <w:rFonts w:ascii="Times New Roman" w:hAnsi="Times New Roman" w:eastAsia="宋体" w:cs="Times New Roman"/>
          <w:b/>
          <w:kern w:val="28"/>
          <w:szCs w:val="32"/>
          <w:lang w:val="zh-CN"/>
        </w:rPr>
      </w:pPr>
      <w:bookmarkStart w:id="9" w:name="_Toc134521394"/>
      <w:bookmarkStart w:id="10" w:name="_Toc111121828"/>
      <w:bookmarkStart w:id="11" w:name="_Toc134521956"/>
      <w:bookmarkStart w:id="12" w:name="_Toc140166031"/>
      <w:r>
        <w:rPr>
          <w:rFonts w:ascii="Times New Roman" w:hAnsi="Times New Roman" w:eastAsia="宋体" w:cs="Times New Roman"/>
          <w:bCs/>
          <w:kern w:val="28"/>
          <w:szCs w:val="32"/>
          <w:lang w:val="zh-CN"/>
        </w:rPr>
        <w:t>（九十）学生变动情况（季报）</w:t>
      </w:r>
      <w:bookmarkEnd w:id="9"/>
      <w:bookmarkEnd w:id="10"/>
      <w:bookmarkEnd w:id="11"/>
      <w:bookmarkEnd w:id="12"/>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bookmarkStart w:id="13" w:name="_Hlk74316060"/>
      <w:r>
        <w:rPr>
          <w:rFonts w:ascii="Times New Roman" w:hAnsi="Times New Roman" w:eastAsia="宋体" w:cs="Times New Roman"/>
          <w:sz w:val="18"/>
          <w:szCs w:val="18"/>
        </w:rPr>
        <w:tab/>
      </w:r>
      <w:r>
        <w:rPr>
          <w:rFonts w:ascii="Times New Roman" w:hAnsi="Times New Roman" w:eastAsia="宋体" w:cs="Times New Roman"/>
          <w:sz w:val="18"/>
          <w:szCs w:val="18"/>
        </w:rPr>
        <w:t>表    号：教基9090</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制定机关：教    育    部</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学校（机构）名称：</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批准机关：国 家 统 计 局</w:t>
      </w:r>
    </w:p>
    <w:p>
      <w:pPr>
        <w:tabs>
          <w:tab w:val="left" w:pos="588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学校（机构）标识码：</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批准文号：国统制[2021]135号</w:t>
      </w:r>
    </w:p>
    <w:p>
      <w:pPr>
        <w:tabs>
          <w:tab w:val="left" w:pos="1816"/>
          <w:tab w:val="left" w:pos="2148"/>
          <w:tab w:val="left" w:pos="2868"/>
          <w:tab w:val="left" w:pos="3588"/>
          <w:tab w:val="left" w:pos="4308"/>
          <w:tab w:val="left" w:pos="5148"/>
          <w:tab w:val="left" w:pos="7125"/>
          <w:tab w:val="left" w:pos="8028"/>
          <w:tab w:val="left" w:pos="8780"/>
          <w:tab w:val="left" w:pos="10080"/>
        </w:tabs>
        <w:autoSpaceDE w:val="0"/>
        <w:autoSpaceDN w:val="0"/>
        <w:adjustRightInd w:val="0"/>
        <w:spacing w:line="240" w:lineRule="exact"/>
        <w:jc w:val="left"/>
        <w:rPr>
          <w:rFonts w:ascii="Times New Roman" w:hAnsi="Times New Roman" w:eastAsia="宋体" w:cs="Times New Roman"/>
          <w:sz w:val="18"/>
          <w:szCs w:val="18"/>
        </w:rPr>
      </w:pPr>
      <w:r>
        <w:rPr>
          <w:rFonts w:ascii="Times New Roman" w:hAnsi="Times New Roman" w:eastAsia="宋体" w:cs="Times New Roman"/>
          <w:sz w:val="18"/>
          <w:szCs w:val="24"/>
        </w:rPr>
        <w:t xml:space="preserve">统一社会信用代码：                </w:t>
      </w:r>
      <w:r>
        <w:rPr>
          <w:rFonts w:ascii="Times New Roman" w:hAnsi="Times New Roman" w:eastAsia="宋体" w:cs="Times New Roman"/>
          <w:bCs/>
          <w:sz w:val="18"/>
          <w:szCs w:val="18"/>
        </w:rPr>
        <w:t>（２０２  学年）</w:t>
      </w:r>
      <w:r>
        <w:rPr>
          <w:rFonts w:ascii="Times New Roman" w:hAnsi="Times New Roman" w:eastAsia="宋体" w:cs="Times New Roman"/>
          <w:bCs/>
          <w:sz w:val="18"/>
          <w:szCs w:val="18"/>
          <w:lang w:val="zh-CN"/>
        </w:rPr>
        <w:t>有效期至</w:t>
      </w:r>
      <w:r>
        <w:rPr>
          <w:rFonts w:ascii="Times New Roman" w:hAnsi="Times New Roman" w:eastAsia="宋体" w:cs="Times New Roman"/>
          <w:bCs/>
          <w:sz w:val="18"/>
          <w:szCs w:val="18"/>
        </w:rPr>
        <w:t>：2024</w:t>
      </w:r>
      <w:r>
        <w:rPr>
          <w:rFonts w:ascii="Times New Roman" w:hAnsi="Times New Roman" w:eastAsia="宋体" w:cs="Times New Roman"/>
          <w:bCs/>
          <w:sz w:val="18"/>
          <w:szCs w:val="18"/>
          <w:lang w:val="zh-CN"/>
        </w:rPr>
        <w:t>年11月</w:t>
      </w:r>
    </w:p>
    <w:bookmarkEnd w:id="13"/>
    <w:tbl>
      <w:tblPr>
        <w:tblStyle w:val="27"/>
        <w:tblW w:w="483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3"/>
        <w:gridCol w:w="565"/>
        <w:gridCol w:w="850"/>
        <w:gridCol w:w="848"/>
        <w:gridCol w:w="858"/>
        <w:gridCol w:w="855"/>
        <w:gridCol w:w="858"/>
        <w:gridCol w:w="858"/>
        <w:gridCol w:w="85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pict>
                <v:line id="_x0000_s2050" o:spid="_x0000_s2050" o:spt="20" style="position:absolute;left:0pt;margin-left:393.75pt;margin-top:20.7pt;height:0pt;width:0pt;z-index:251660288;mso-width-relative:page;mso-height-relative:page;"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path arrowok="t"/>
                  <v:fill focussize="0,0"/>
                  <v:stroke/>
                  <v:imagedata o:title=""/>
                  <o:lock v:ext="edit"/>
                </v:line>
              </w:pict>
            </w:r>
            <w:r>
              <w:rPr>
                <w:rFonts w:ascii="Times New Roman" w:hAnsi="Times New Roman" w:eastAsia="宋体" w:cs="Times New Roman"/>
                <w:sz w:val="18"/>
                <w:szCs w:val="24"/>
              </w:rPr>
              <w:t xml:space="preserve">指标名称 </w:t>
            </w:r>
          </w:p>
        </w:tc>
        <w:tc>
          <w:tcPr>
            <w:tcW w:w="341" w:type="pct"/>
            <w:vMerge w:val="restart"/>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代码</w:t>
            </w:r>
          </w:p>
        </w:tc>
        <w:tc>
          <w:tcPr>
            <w:tcW w:w="513"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期初在校学生数</w:t>
            </w:r>
          </w:p>
        </w:tc>
        <w:tc>
          <w:tcPr>
            <w:tcW w:w="512" w:type="pct"/>
            <w:vMerge w:val="restart"/>
            <w:tcBorders>
              <w:right w:val="nil"/>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增加学生数</w:t>
            </w: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16"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18" w:type="pct"/>
            <w:tcBorders>
              <w:top w:val="single" w:color="auto" w:sz="8" w:space="0"/>
              <w:left w:val="nil"/>
              <w:bottom w:val="single" w:color="auto" w:sz="2" w:space="0"/>
              <w:right w:val="nil"/>
            </w:tcBorders>
          </w:tcPr>
          <w:p>
            <w:pPr>
              <w:autoSpaceDE w:val="0"/>
              <w:autoSpaceDN w:val="0"/>
              <w:adjustRightInd w:val="0"/>
              <w:ind w:left="30"/>
              <w:jc w:val="center"/>
              <w:rPr>
                <w:rFonts w:ascii="Times New Roman" w:hAnsi="Times New Roman" w:eastAsia="宋体" w:cs="Times New Roman"/>
                <w:sz w:val="18"/>
                <w:szCs w:val="24"/>
              </w:rPr>
            </w:pPr>
          </w:p>
        </w:tc>
        <w:tc>
          <w:tcPr>
            <w:tcW w:w="516" w:type="pct"/>
            <w:tcBorders>
              <w:top w:val="single" w:color="auto" w:sz="8" w:space="0"/>
              <w:left w:val="nil"/>
              <w:bottom w:val="single" w:color="auto" w:sz="2" w:space="0"/>
            </w:tcBorders>
          </w:tcPr>
          <w:p>
            <w:pPr>
              <w:autoSpaceDE w:val="0"/>
              <w:autoSpaceDN w:val="0"/>
              <w:adjustRightInd w:val="0"/>
              <w:ind w:left="30"/>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vMerge w:val="continue"/>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341" w:type="pct"/>
            <w:vMerge w:val="continue"/>
            <w:tcBorders>
              <w:bottom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p>
        </w:tc>
        <w:tc>
          <w:tcPr>
            <w:tcW w:w="513" w:type="pct"/>
            <w:vMerge w:val="continue"/>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vMerge w:val="continue"/>
            <w:tcBorders>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招生</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复学</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转入</w:t>
            </w:r>
          </w:p>
        </w:tc>
        <w:tc>
          <w:tcPr>
            <w:tcW w:w="518" w:type="pct"/>
            <w:tcBorders>
              <w:top w:val="single" w:color="auto" w:sz="2" w:space="0"/>
              <w:bottom w:val="single" w:color="auto" w:sz="2" w:space="0"/>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退役复学</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甲</w:t>
            </w:r>
          </w:p>
        </w:tc>
        <w:tc>
          <w:tcPr>
            <w:tcW w:w="34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乙</w:t>
            </w:r>
          </w:p>
        </w:tc>
        <w:tc>
          <w:tcPr>
            <w:tcW w:w="513"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w:t>
            </w:r>
          </w:p>
        </w:tc>
        <w:tc>
          <w:tcPr>
            <w:tcW w:w="512"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2</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3</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4</w:t>
            </w:r>
          </w:p>
        </w:tc>
        <w:tc>
          <w:tcPr>
            <w:tcW w:w="518"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5</w:t>
            </w:r>
          </w:p>
        </w:tc>
        <w:tc>
          <w:tcPr>
            <w:tcW w:w="518" w:type="pct"/>
            <w:tcBorders>
              <w:top w:val="single" w:color="auto" w:sz="2" w:space="0"/>
              <w:bottom w:val="single" w:color="auto" w:sz="2" w:space="0"/>
            </w:tcBorders>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6</w:t>
            </w:r>
          </w:p>
        </w:tc>
        <w:tc>
          <w:tcPr>
            <w:tcW w:w="516"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小学</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single" w:color="auto" w:sz="2" w:space="0"/>
              <w:left w:val="nil"/>
              <w:bottom w:val="nil"/>
              <w:right w:val="nil"/>
            </w:tcBorders>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16" w:type="pct"/>
            <w:tcBorders>
              <w:top w:val="single" w:color="auto" w:sz="2" w:space="0"/>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初中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普通高中</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中职等职教育</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高职专科生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left"/>
              <w:rPr>
                <w:rFonts w:ascii="Times New Roman" w:hAnsi="Times New Roman" w:eastAsia="宋体" w:cs="Times New Roman"/>
                <w:sz w:val="18"/>
                <w:szCs w:val="24"/>
              </w:rPr>
            </w:pP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高职本科生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07</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left"/>
              <w:rPr>
                <w:rFonts w:ascii="Times New Roman" w:hAnsi="Times New Roman" w:eastAsia="宋体" w:cs="Times New Roman"/>
                <w:sz w:val="18"/>
                <w:szCs w:val="24"/>
              </w:rPr>
            </w:pP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普通本科生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08</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left"/>
              <w:rPr>
                <w:rFonts w:ascii="Times New Roman" w:hAnsi="Times New Roman" w:eastAsia="宋体" w:cs="Times New Roman"/>
                <w:sz w:val="18"/>
                <w:szCs w:val="24"/>
              </w:rPr>
            </w:pP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全日制硕士研究生</w:t>
            </w:r>
          </w:p>
        </w:tc>
        <w:tc>
          <w:tcPr>
            <w:tcW w:w="34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09</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nil"/>
              <w:right w:val="nil"/>
            </w:tcBorders>
          </w:tcPr>
          <w:p>
            <w:pPr>
              <w:widowControl/>
              <w:jc w:val="left"/>
              <w:rPr>
                <w:rFonts w:ascii="Times New Roman" w:hAnsi="Times New Roman" w:eastAsia="宋体" w:cs="Times New Roman"/>
                <w:sz w:val="18"/>
                <w:szCs w:val="24"/>
              </w:rPr>
            </w:pPr>
          </w:p>
        </w:tc>
        <w:tc>
          <w:tcPr>
            <w:tcW w:w="516" w:type="pct"/>
            <w:tcBorders>
              <w:top w:val="nil"/>
              <w:left w:val="nil"/>
              <w:bottom w:val="nil"/>
            </w:tcBorders>
            <w:shd w:val="clear" w:color="auto" w:fill="auto"/>
            <w:vAlign w:val="center"/>
          </w:tcPr>
          <w:p>
            <w:pPr>
              <w:widowControl/>
              <w:jc w:val="left"/>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4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Times New Roman" w:hAnsi="Times New Roman" w:eastAsia="宋体" w:cs="Times New Roman"/>
                <w:sz w:val="18"/>
                <w:szCs w:val="24"/>
              </w:rPr>
            </w:pPr>
            <w:r>
              <w:rPr>
                <w:rFonts w:ascii="Times New Roman" w:hAnsi="Times New Roman" w:eastAsia="宋体" w:cs="Times New Roman"/>
                <w:sz w:val="18"/>
                <w:szCs w:val="24"/>
              </w:rPr>
              <w:t>全日制博士研究生</w:t>
            </w:r>
          </w:p>
        </w:tc>
        <w:tc>
          <w:tcPr>
            <w:tcW w:w="34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10</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518" w:type="pct"/>
            <w:tcBorders>
              <w:top w:val="nil"/>
              <w:left w:val="nil"/>
              <w:bottom w:val="single" w:color="auto" w:sz="8" w:space="0"/>
              <w:right w:val="nil"/>
            </w:tcBorders>
          </w:tcPr>
          <w:p>
            <w:pPr>
              <w:widowControl/>
              <w:jc w:val="left"/>
              <w:rPr>
                <w:rFonts w:ascii="Times New Roman" w:hAnsi="Times New Roman" w:eastAsia="宋体" w:cs="Times New Roman"/>
                <w:sz w:val="18"/>
                <w:szCs w:val="24"/>
              </w:rPr>
            </w:pPr>
          </w:p>
        </w:tc>
        <w:tc>
          <w:tcPr>
            <w:tcW w:w="516" w:type="pct"/>
            <w:tcBorders>
              <w:top w:val="nil"/>
              <w:left w:val="nil"/>
              <w:bottom w:val="single" w:color="auto" w:sz="8" w:space="0"/>
            </w:tcBorders>
            <w:shd w:val="clear" w:color="auto" w:fill="auto"/>
            <w:vAlign w:val="center"/>
          </w:tcPr>
          <w:p>
            <w:pPr>
              <w:widowControl/>
              <w:jc w:val="left"/>
              <w:rPr>
                <w:rFonts w:ascii="Times New Roman" w:hAnsi="Times New Roman" w:eastAsia="宋体" w:cs="Times New Roman"/>
                <w:sz w:val="18"/>
                <w:szCs w:val="24"/>
              </w:rPr>
            </w:pPr>
          </w:p>
        </w:tc>
      </w:tr>
    </w:tbl>
    <w:p>
      <w:pPr>
        <w:rPr>
          <w:rFonts w:ascii="Times New Roman" w:hAnsi="Times New Roman" w:eastAsia="宋体" w:cs="Times New Roman"/>
          <w:sz w:val="18"/>
          <w:szCs w:val="18"/>
        </w:rPr>
      </w:pPr>
      <w:r>
        <w:rPr>
          <w:rFonts w:ascii="Times New Roman" w:hAnsi="Times New Roman" w:eastAsia="宋体" w:cs="Times New Roman"/>
          <w:sz w:val="18"/>
          <w:szCs w:val="18"/>
        </w:rPr>
        <w:t>续表</w:t>
      </w:r>
    </w:p>
    <w:tbl>
      <w:tblPr>
        <w:tblStyle w:val="27"/>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5"/>
        <w:gridCol w:w="805"/>
        <w:gridCol w:w="807"/>
        <w:gridCol w:w="807"/>
        <w:gridCol w:w="808"/>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减少学生数</w:t>
            </w: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1"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1"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763" w:type="pct"/>
            <w:vMerge w:val="restar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期末在校学生数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其他</w:t>
            </w:r>
          </w:p>
        </w:tc>
        <w:tc>
          <w:tcPr>
            <w:tcW w:w="763" w:type="pct"/>
            <w:vMerge w:val="continue"/>
            <w:shd w:val="clear" w:color="auto" w:fill="auto"/>
            <w:vAlign w:val="center"/>
          </w:tcPr>
          <w:p>
            <w:pPr>
              <w:autoSpaceDE w:val="0"/>
              <w:autoSpaceDN w:val="0"/>
              <w:adjustRightInd w:val="0"/>
              <w:jc w:val="center"/>
              <w:rPr>
                <w:rFonts w:ascii="Times New Roman" w:hAnsi="Times New Roman" w:eastAsia="宋体" w:cs="Times New Roman"/>
                <w:sz w:val="18"/>
                <w:szCs w:val="24"/>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8</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9</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10.</w:t>
            </w:r>
          </w:p>
        </w:tc>
        <w:tc>
          <w:tcPr>
            <w:tcW w:w="471"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11</w:t>
            </w:r>
          </w:p>
        </w:tc>
        <w:tc>
          <w:tcPr>
            <w:tcW w:w="469"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12</w:t>
            </w:r>
          </w:p>
        </w:tc>
        <w:tc>
          <w:tcPr>
            <w:tcW w:w="470"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13</w:t>
            </w:r>
          </w:p>
        </w:tc>
        <w:tc>
          <w:tcPr>
            <w:tcW w:w="470"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14</w:t>
            </w:r>
          </w:p>
        </w:tc>
        <w:tc>
          <w:tcPr>
            <w:tcW w:w="471" w:type="pct"/>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15</w:t>
            </w:r>
          </w:p>
        </w:tc>
        <w:tc>
          <w:tcPr>
            <w:tcW w:w="472"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16</w:t>
            </w:r>
          </w:p>
        </w:tc>
        <w:tc>
          <w:tcPr>
            <w:tcW w:w="763" w:type="pct"/>
            <w:shd w:val="clear" w:color="auto" w:fill="auto"/>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15</w:t>
            </w:r>
          </w:p>
        </w:tc>
      </w:tr>
    </w:tbl>
    <w:p>
      <w:pPr>
        <w:spacing w:line="240" w:lineRule="exact"/>
        <w:ind w:right="-1219" w:rightChars="-381"/>
        <w:rPr>
          <w:rFonts w:ascii="Times New Roman" w:hAnsi="Times New Roman" w:eastAsia="宋体" w:cs="Times New Roman"/>
          <w:sz w:val="18"/>
          <w:szCs w:val="18"/>
        </w:rPr>
      </w:pPr>
      <w:r>
        <w:rPr>
          <w:rFonts w:ascii="Times New Roman" w:hAnsi="Times New Roman" w:eastAsia="宋体" w:cs="Times New Roman"/>
          <w:sz w:val="18"/>
          <w:szCs w:val="18"/>
        </w:rPr>
        <w:t>单位负责人：         统计负责人：           填表人：     联系电话：      报出日期：202  年  月  日</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说明：</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1.填报范围：</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大学、学院、独立学院、本科层次职业学校、高等职业学校、高等专业学校、附设小学班、附设普通初中班、附设普通高中班、附设职业初中班、附设中职班填报（含撤销学校、办学类型调整学校）。</w:t>
      </w:r>
    </w:p>
    <w:p>
      <w:pPr>
        <w:tabs>
          <w:tab w:val="left" w:pos="567"/>
        </w:tabs>
        <w:spacing w:line="240" w:lineRule="exact"/>
        <w:ind w:left="1919" w:hanging="1918" w:hangingChars="1066"/>
        <w:rPr>
          <w:rFonts w:ascii="Times New Roman" w:hAnsi="Times New Roman" w:eastAsia="宋体" w:cs="Times New Roman"/>
          <w:sz w:val="18"/>
          <w:szCs w:val="18"/>
        </w:rPr>
      </w:pPr>
      <w:r>
        <w:rPr>
          <w:rFonts w:ascii="Times New Roman" w:hAnsi="Times New Roman" w:eastAsia="宋体" w:cs="Times New Roman"/>
          <w:sz w:val="18"/>
          <w:szCs w:val="18"/>
        </w:rPr>
        <w:t>2.指标解释：</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（1）招生数是指实际招收入学并完成学籍注册的新生数。</w:t>
      </w:r>
    </w:p>
    <w:p>
      <w:pPr>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w:t>
      </w:r>
      <w:r>
        <w:rPr>
          <w:rFonts w:ascii="Times New Roman" w:hAnsi="Times New Roman" w:eastAsia="宋体" w:cs="Times New Roman"/>
          <w:bCs/>
          <w:sz w:val="18"/>
          <w:szCs w:val="18"/>
        </w:rPr>
        <w:t>复学是指因故休学</w:t>
      </w:r>
      <w:r>
        <w:rPr>
          <w:rFonts w:ascii="Times New Roman" w:hAnsi="Times New Roman" w:eastAsia="宋体" w:cs="Times New Roman"/>
          <w:sz w:val="18"/>
          <w:szCs w:val="18"/>
        </w:rPr>
        <w:t>的学生，休学期满后回到学校继续学习的学生。</w:t>
      </w:r>
    </w:p>
    <w:p>
      <w:pPr>
        <w:tabs>
          <w:tab w:val="left" w:pos="1985"/>
        </w:tabs>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sz w:val="18"/>
          <w:szCs w:val="18"/>
        </w:rPr>
        <w:t>（3）</w:t>
      </w:r>
      <w:r>
        <w:rPr>
          <w:rFonts w:ascii="Times New Roman" w:hAnsi="Times New Roman" w:eastAsia="宋体" w:cs="Times New Roman"/>
          <w:bCs/>
          <w:sz w:val="18"/>
          <w:szCs w:val="18"/>
        </w:rPr>
        <w:t>毕业是指上学年度具有学籍的学生完成教学计划规定课程，考试合格并且取得毕业证书的学生数。</w:t>
      </w:r>
    </w:p>
    <w:p>
      <w:pPr>
        <w:tabs>
          <w:tab w:val="left" w:pos="1985"/>
        </w:tabs>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（4）结业是指在在规定的学习年限内，修完</w:t>
      </w:r>
      <w:r>
        <w:rPr>
          <w:rFonts w:ascii="Times New Roman" w:hAnsi="Times New Roman" w:eastAsia="宋体" w:cs="Times New Roman"/>
          <w:sz w:val="18"/>
          <w:szCs w:val="18"/>
        </w:rPr>
        <w:t>教学计划规定课程</w:t>
      </w:r>
      <w:r>
        <w:rPr>
          <w:rFonts w:ascii="Times New Roman" w:hAnsi="Times New Roman" w:eastAsia="宋体" w:cs="Times New Roman"/>
          <w:bCs/>
          <w:sz w:val="18"/>
          <w:szCs w:val="18"/>
        </w:rPr>
        <w:t>和实践环节，但因个别课程或者实践环节考核不合格而未达到毕业要求，未取得毕业证书，取得结业证书的学生。</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highlight w:val="yellow"/>
        </w:rPr>
        <w:t>（5）休学是指由学校批准，正式办理休学手续，经学校同意暂时离开学校。</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（6）退学是指因故中断学业、放弃学籍的学生（包括办理退学手续和不办理退学手续</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的学生）。</w:t>
      </w:r>
    </w:p>
    <w:p>
      <w:pPr>
        <w:tabs>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（7）转学是指经学校同意，因故由一所学校转到另一所学校继续学习的学生，包括转入和转出。</w:t>
      </w:r>
    </w:p>
    <w:p>
      <w:pPr>
        <w:tabs>
          <w:tab w:val="left" w:pos="567"/>
        </w:tabs>
        <w:spacing w:line="240" w:lineRule="exact"/>
        <w:ind w:left="1559" w:hanging="1558" w:hangingChars="866"/>
        <w:rPr>
          <w:rFonts w:ascii="Times New Roman" w:hAnsi="Times New Roman" w:eastAsia="宋体" w:cs="Times New Roman"/>
          <w:sz w:val="18"/>
          <w:szCs w:val="18"/>
        </w:rPr>
      </w:pPr>
      <w:r>
        <w:rPr>
          <w:rFonts w:ascii="Times New Roman" w:hAnsi="Times New Roman" w:eastAsia="宋体" w:cs="Times New Roman"/>
          <w:sz w:val="18"/>
          <w:szCs w:val="18"/>
        </w:rPr>
        <w:t>3.填报说明：</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（1）在校大学生应征入伍学生按照退役复学和应征入伍填报。不包含大学生新征入伍保留入学资格学生。</w:t>
      </w:r>
    </w:p>
    <w:p>
      <w:pPr>
        <w:tabs>
          <w:tab w:val="left" w:pos="567"/>
          <w:tab w:val="left" w:pos="1985"/>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（2）退役复学和应征入伍由录取高等教育学校填报。</w:t>
      </w:r>
    </w:p>
    <w:p>
      <w:pPr>
        <w:tabs>
          <w:tab w:val="left" w:pos="567"/>
        </w:tabs>
        <w:spacing w:line="240" w:lineRule="exact"/>
        <w:ind w:left="1559" w:hanging="1558" w:hangingChars="866"/>
        <w:rPr>
          <w:rFonts w:ascii="Times New Roman" w:hAnsi="Times New Roman" w:eastAsia="宋体" w:cs="Times New Roman"/>
          <w:bCs/>
          <w:sz w:val="18"/>
          <w:szCs w:val="24"/>
        </w:rPr>
      </w:pPr>
      <w:r>
        <w:rPr>
          <w:rFonts w:ascii="Times New Roman" w:hAnsi="Times New Roman" w:eastAsia="宋体" w:cs="Times New Roman"/>
          <w:bCs/>
          <w:sz w:val="18"/>
          <w:szCs w:val="24"/>
        </w:rPr>
        <w:t>4.审核关系：</w:t>
      </w:r>
    </w:p>
    <w:p>
      <w:pPr>
        <w:tabs>
          <w:tab w:val="left" w:pos="567"/>
        </w:tabs>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（1）列2=列3+列4+列5+列6+列7；</w:t>
      </w:r>
    </w:p>
    <w:p>
      <w:pPr>
        <w:tabs>
          <w:tab w:val="left" w:pos="567"/>
        </w:tabs>
        <w:spacing w:line="240" w:lineRule="exact"/>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（2）</w:t>
      </w:r>
      <w:r>
        <w:rPr>
          <w:rFonts w:ascii="Times New Roman" w:hAnsi="Times New Roman" w:eastAsia="宋体" w:cs="Times New Roman"/>
          <w:bCs/>
          <w:sz w:val="18"/>
          <w:szCs w:val="18"/>
        </w:rPr>
        <w:t>列8=列9+列10+列11+列12+列13+列14+列15+列16；</w:t>
      </w:r>
    </w:p>
    <w:p>
      <w:pPr>
        <w:tabs>
          <w:tab w:val="left" w:pos="567"/>
        </w:tabs>
        <w:spacing w:line="240" w:lineRule="exact"/>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（3）</w:t>
      </w:r>
      <w:r>
        <w:rPr>
          <w:rFonts w:ascii="Times New Roman" w:hAnsi="Times New Roman" w:eastAsia="宋体" w:cs="Times New Roman"/>
          <w:bCs/>
          <w:sz w:val="18"/>
          <w:szCs w:val="18"/>
        </w:rPr>
        <w:t>列15=列1+列2-列8。</w:t>
      </w:r>
    </w:p>
    <w:p>
      <w:pPr>
        <w:tabs>
          <w:tab w:val="left" w:pos="0"/>
        </w:tabs>
        <w:spacing w:line="560" w:lineRule="exact"/>
        <w:ind w:left="640"/>
        <w:jc w:val="left"/>
        <w:rPr>
          <w:rFonts w:ascii="楷体" w:hAnsi="楷体" w:eastAsia="楷体" w:cs="Times New Roman"/>
          <w:szCs w:val="32"/>
        </w:rPr>
      </w:pPr>
    </w:p>
    <w:p>
      <w:pPr>
        <w:pStyle w:val="39"/>
        <w:tabs>
          <w:tab w:val="left" w:pos="0"/>
        </w:tabs>
        <w:spacing w:line="560" w:lineRule="exact"/>
        <w:ind w:left="707" w:firstLine="0" w:firstLineChars="0"/>
        <w:jc w:val="left"/>
        <w:rPr>
          <w:rFonts w:ascii="楷体" w:hAnsi="楷体" w:eastAsia="楷体" w:cs="Times New Roman"/>
          <w:szCs w:val="32"/>
        </w:rPr>
      </w:pPr>
      <w:r>
        <w:rPr>
          <w:rFonts w:hint="eastAsia" w:ascii="楷体" w:hAnsi="楷体" w:eastAsia="楷体" w:cs="Times New Roman"/>
          <w:szCs w:val="32"/>
        </w:rPr>
        <w:t>3.</w:t>
      </w:r>
      <w:r>
        <w:rPr>
          <w:rFonts w:ascii="楷体" w:hAnsi="楷体" w:eastAsia="楷体" w:cs="Times New Roman"/>
          <w:szCs w:val="32"/>
        </w:rPr>
        <w:t xml:space="preserve"> 增加“专任教师接受培训情况”调查表填报说明。</w:t>
      </w:r>
    </w:p>
    <w:p>
      <w:pPr>
        <w:tabs>
          <w:tab w:val="left" w:pos="640"/>
        </w:tabs>
        <w:spacing w:line="560" w:lineRule="exact"/>
        <w:ind w:firstLine="707" w:firstLineChars="221"/>
        <w:jc w:val="left"/>
        <w:rPr>
          <w:rFonts w:ascii="Times New Roman" w:hAnsi="Times New Roman" w:cs="Times New Roman"/>
          <w:szCs w:val="32"/>
        </w:rPr>
      </w:pPr>
      <w:r>
        <w:rPr>
          <w:rFonts w:hint="eastAsia" w:ascii="Times New Roman" w:hAnsi="Times New Roman" w:cs="Times New Roman"/>
          <w:szCs w:val="32"/>
        </w:rPr>
        <w:t>修订内容：增加填报说明“专任教师接受培训情况以学校行政记录为准。”</w:t>
      </w:r>
    </w:p>
    <w:p>
      <w:pPr>
        <w:spacing w:before="240" w:after="60" w:line="312" w:lineRule="auto"/>
        <w:jc w:val="center"/>
        <w:outlineLvl w:val="1"/>
        <w:rPr>
          <w:rFonts w:ascii="Times New Roman" w:hAnsi="Times New Roman" w:eastAsia="宋体" w:cs="Times New Roman"/>
          <w:bCs/>
          <w:kern w:val="28"/>
          <w:szCs w:val="32"/>
          <w:lang w:val="zh-CN"/>
        </w:rPr>
      </w:pPr>
      <w:bookmarkStart w:id="14" w:name="_Toc111121806"/>
      <w:bookmarkStart w:id="15" w:name="_Toc134521403"/>
      <w:bookmarkStart w:id="16" w:name="_Toc140166042"/>
      <w:bookmarkStart w:id="17" w:name="_Toc134521969"/>
      <w:bookmarkStart w:id="18" w:name="_Toc508784708"/>
      <w:r>
        <w:rPr>
          <w:rFonts w:ascii="Times New Roman" w:hAnsi="Times New Roman" w:eastAsia="宋体" w:cs="Times New Roman"/>
          <w:bCs/>
          <w:kern w:val="28"/>
          <w:szCs w:val="32"/>
          <w:lang w:val="zh-CN"/>
        </w:rPr>
        <w:t>（六十八）专任教师接受培训情况</w:t>
      </w:r>
      <w:bookmarkEnd w:id="14"/>
      <w:bookmarkEnd w:id="15"/>
      <w:bookmarkEnd w:id="16"/>
      <w:bookmarkEnd w:id="17"/>
      <w:bookmarkEnd w:id="18"/>
    </w:p>
    <w:p>
      <w:pPr>
        <w:tabs>
          <w:tab w:val="left" w:pos="576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表    号：</w:t>
      </w:r>
      <w:r>
        <w:rPr>
          <w:rFonts w:ascii="Times New Roman" w:hAnsi="Times New Roman" w:eastAsia="宋体" w:cs="Times New Roman"/>
          <w:kern w:val="0"/>
          <w:sz w:val="18"/>
          <w:szCs w:val="18"/>
        </w:rPr>
        <w:t>教基4068</w:t>
      </w:r>
    </w:p>
    <w:p>
      <w:pPr>
        <w:tabs>
          <w:tab w:val="left" w:pos="576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制定机关：教    育    部</w:t>
      </w:r>
    </w:p>
    <w:p>
      <w:pPr>
        <w:tabs>
          <w:tab w:val="left" w:pos="576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批准机关：国 家 统 计 局</w:t>
      </w:r>
    </w:p>
    <w:p>
      <w:pPr>
        <w:tabs>
          <w:tab w:val="left" w:pos="576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学校（机构）名称：</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批准文号：国统制〔2021〕135号</w:t>
      </w:r>
    </w:p>
    <w:p>
      <w:pPr>
        <w:tabs>
          <w:tab w:val="left" w:pos="6117"/>
        </w:tabs>
        <w:autoSpaceDE w:val="0"/>
        <w:autoSpaceDN w:val="0"/>
        <w:adjustRightInd w:val="0"/>
        <w:snapToGrid w:val="0"/>
        <w:spacing w:line="240" w:lineRule="exact"/>
        <w:rPr>
          <w:rFonts w:ascii="Times New Roman" w:hAnsi="Times New Roman" w:eastAsia="宋体" w:cs="Times New Roman"/>
          <w:bCs/>
          <w:sz w:val="18"/>
          <w:szCs w:val="18"/>
        </w:rPr>
      </w:pPr>
      <w:r>
        <w:rPr>
          <w:rFonts w:ascii="Times New Roman" w:hAnsi="Times New Roman" w:eastAsia="宋体" w:cs="Times New Roman"/>
          <w:sz w:val="18"/>
          <w:szCs w:val="24"/>
        </w:rPr>
        <w:t xml:space="preserve">学校（机构）标识码：                                            </w:t>
      </w:r>
      <w:r>
        <w:rPr>
          <w:rFonts w:ascii="Times New Roman" w:hAnsi="Times New Roman" w:eastAsia="宋体" w:cs="Times New Roman"/>
          <w:bCs/>
          <w:sz w:val="18"/>
          <w:szCs w:val="18"/>
          <w:lang w:val="zh-CN"/>
        </w:rPr>
        <w:t>有效期至</w:t>
      </w:r>
      <w:r>
        <w:rPr>
          <w:rFonts w:ascii="Times New Roman" w:hAnsi="Times New Roman" w:eastAsia="宋体" w:cs="Times New Roman"/>
          <w:bCs/>
          <w:sz w:val="18"/>
          <w:szCs w:val="18"/>
        </w:rPr>
        <w:t>：2024</w:t>
      </w:r>
      <w:r>
        <w:rPr>
          <w:rFonts w:ascii="Times New Roman" w:hAnsi="Times New Roman" w:eastAsia="宋体" w:cs="Times New Roman"/>
          <w:bCs/>
          <w:sz w:val="18"/>
          <w:szCs w:val="18"/>
          <w:lang w:val="zh-CN"/>
        </w:rPr>
        <w:t>年</w:t>
      </w:r>
      <w:r>
        <w:rPr>
          <w:rFonts w:ascii="Times New Roman" w:hAnsi="Times New Roman" w:eastAsia="宋体" w:cs="Times New Roman"/>
          <w:bCs/>
          <w:sz w:val="18"/>
          <w:szCs w:val="18"/>
        </w:rPr>
        <w:t>11</w:t>
      </w:r>
      <w:r>
        <w:rPr>
          <w:rFonts w:ascii="Times New Roman" w:hAnsi="Times New Roman" w:eastAsia="宋体" w:cs="Times New Roman"/>
          <w:bCs/>
          <w:sz w:val="18"/>
          <w:szCs w:val="18"/>
          <w:lang w:val="zh-CN"/>
        </w:rPr>
        <w:t>月</w:t>
      </w:r>
    </w:p>
    <w:p>
      <w:pPr>
        <w:autoSpaceDE w:val="0"/>
        <w:autoSpaceDN w:val="0"/>
        <w:adjustRightInd w:val="0"/>
        <w:snapToGrid w:val="0"/>
        <w:spacing w:line="240" w:lineRule="exact"/>
        <w:rPr>
          <w:rFonts w:ascii="Times New Roman" w:hAnsi="Times New Roman" w:eastAsia="宋体" w:cs="Times New Roman"/>
          <w:sz w:val="18"/>
          <w:szCs w:val="18"/>
        </w:rPr>
      </w:pPr>
      <w:r>
        <w:rPr>
          <w:rFonts w:ascii="Times New Roman" w:hAnsi="Times New Roman" w:eastAsia="宋体" w:cs="Times New Roman"/>
          <w:sz w:val="18"/>
          <w:szCs w:val="24"/>
        </w:rPr>
        <w:t xml:space="preserve">统一社会信用代码：                </w:t>
      </w:r>
      <w:r>
        <w:rPr>
          <w:rFonts w:ascii="Times New Roman" w:hAnsi="Times New Roman" w:eastAsia="宋体" w:cs="Times New Roman"/>
          <w:bCs/>
          <w:sz w:val="18"/>
          <w:szCs w:val="18"/>
        </w:rPr>
        <w:t xml:space="preserve">（２０２  学年）            </w:t>
      </w:r>
      <w:r>
        <w:rPr>
          <w:rFonts w:ascii="Times New Roman" w:hAnsi="Times New Roman" w:eastAsia="宋体" w:cs="Times New Roman"/>
          <w:bCs/>
          <w:sz w:val="18"/>
          <w:szCs w:val="18"/>
          <w:lang w:val="zh-CN"/>
        </w:rPr>
        <w:t>计量单位</w:t>
      </w:r>
      <w:r>
        <w:rPr>
          <w:rFonts w:ascii="Times New Roman" w:hAnsi="Times New Roman" w:eastAsia="宋体" w:cs="Times New Roman"/>
          <w:sz w:val="18"/>
          <w:szCs w:val="24"/>
        </w:rPr>
        <w:t>：人</w:t>
      </w:r>
    </w:p>
    <w:tbl>
      <w:tblPr>
        <w:tblStyle w:val="27"/>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72"/>
        <w:gridCol w:w="991"/>
        <w:gridCol w:w="1136"/>
        <w:gridCol w:w="411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419" w:type="pct"/>
            <w:vMerge w:val="restar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指标名称</w:t>
            </w:r>
          </w:p>
        </w:tc>
        <w:tc>
          <w:tcPr>
            <w:tcW w:w="569" w:type="pct"/>
            <w:vMerge w:val="restart"/>
            <w:vAlign w:val="center"/>
          </w:tcPr>
          <w:p>
            <w:pPr>
              <w:autoSpaceDE w:val="0"/>
              <w:autoSpaceDN w:val="0"/>
              <w:adjustRightInd w:val="0"/>
              <w:jc w:val="center"/>
              <w:rPr>
                <w:rFonts w:ascii="Times New Roman" w:hAnsi="Times New Roman" w:eastAsia="宋体" w:cs="Times New Roman"/>
                <w:sz w:val="18"/>
                <w:szCs w:val="24"/>
              </w:rPr>
            </w:pPr>
            <w:r>
              <w:rPr>
                <w:rFonts w:ascii="Times New Roman" w:hAnsi="Times New Roman" w:eastAsia="宋体" w:cs="Times New Roman"/>
                <w:sz w:val="18"/>
                <w:szCs w:val="24"/>
              </w:rPr>
              <w:t>计量单位</w:t>
            </w:r>
          </w:p>
        </w:tc>
        <w:tc>
          <w:tcPr>
            <w:tcW w:w="652" w:type="pct"/>
            <w:vMerge w:val="restart"/>
            <w:shd w:val="clear" w:color="auto" w:fill="auto"/>
            <w:vAlign w:val="center"/>
          </w:tcPr>
          <w:p>
            <w:pPr>
              <w:autoSpaceDE w:val="0"/>
              <w:autoSpaceDN w:val="0"/>
              <w:adjustRightInd w:val="0"/>
              <w:jc w:val="center"/>
              <w:rPr>
                <w:rFonts w:ascii="Times New Roman" w:hAnsi="Times New Roman" w:eastAsia="宋体" w:cs="Times New Roman"/>
                <w:bCs/>
                <w:kern w:val="0"/>
                <w:sz w:val="18"/>
                <w:szCs w:val="18"/>
              </w:rPr>
            </w:pPr>
            <w:r>
              <w:rPr>
                <w:rFonts w:ascii="Times New Roman" w:hAnsi="Times New Roman" w:eastAsia="宋体" w:cs="Times New Roman"/>
                <w:sz w:val="18"/>
                <w:szCs w:val="24"/>
              </w:rPr>
              <w:t>代码</w:t>
            </w:r>
          </w:p>
        </w:tc>
        <w:tc>
          <w:tcPr>
            <w:tcW w:w="2360" w:type="pct"/>
            <w:vMerge w:val="restart"/>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5" w:hRule="atLeast"/>
        </w:trPr>
        <w:tc>
          <w:tcPr>
            <w:tcW w:w="1419" w:type="pct"/>
            <w:vMerge w:val="continue"/>
            <w:shd w:val="clear" w:color="auto" w:fill="auto"/>
            <w:vAlign w:val="center"/>
          </w:tcPr>
          <w:p>
            <w:pPr>
              <w:widowControl/>
              <w:jc w:val="left"/>
              <w:rPr>
                <w:rFonts w:ascii="Times New Roman" w:hAnsi="Times New Roman" w:eastAsia="宋体" w:cs="Times New Roman"/>
                <w:bCs/>
                <w:kern w:val="0"/>
                <w:sz w:val="18"/>
                <w:szCs w:val="18"/>
              </w:rPr>
            </w:pPr>
          </w:p>
        </w:tc>
        <w:tc>
          <w:tcPr>
            <w:tcW w:w="569" w:type="pct"/>
            <w:vMerge w:val="continue"/>
          </w:tcPr>
          <w:p>
            <w:pPr>
              <w:widowControl/>
              <w:jc w:val="left"/>
              <w:rPr>
                <w:rFonts w:ascii="Times New Roman" w:hAnsi="Times New Roman" w:eastAsia="宋体" w:cs="Times New Roman"/>
                <w:bCs/>
                <w:kern w:val="0"/>
                <w:sz w:val="18"/>
                <w:szCs w:val="18"/>
              </w:rPr>
            </w:pPr>
          </w:p>
        </w:tc>
        <w:tc>
          <w:tcPr>
            <w:tcW w:w="652" w:type="pct"/>
            <w:vMerge w:val="continue"/>
            <w:shd w:val="clear" w:color="auto" w:fill="auto"/>
            <w:vAlign w:val="center"/>
          </w:tcPr>
          <w:p>
            <w:pPr>
              <w:widowControl/>
              <w:jc w:val="left"/>
              <w:rPr>
                <w:rFonts w:ascii="Times New Roman" w:hAnsi="Times New Roman" w:eastAsia="宋体" w:cs="Times New Roman"/>
                <w:bCs/>
                <w:kern w:val="0"/>
                <w:sz w:val="18"/>
                <w:szCs w:val="18"/>
              </w:rPr>
            </w:pPr>
          </w:p>
        </w:tc>
        <w:tc>
          <w:tcPr>
            <w:tcW w:w="2360" w:type="pct"/>
            <w:vMerge w:val="continue"/>
          </w:tcPr>
          <w:p>
            <w:pPr>
              <w:widowControl/>
              <w:jc w:val="left"/>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甲</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乙</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丙</w:t>
            </w:r>
          </w:p>
        </w:tc>
        <w:tc>
          <w:tcPr>
            <w:tcW w:w="2360" w:type="pct"/>
            <w:tcBorders>
              <w:bottom w:val="single" w:color="auto" w:sz="2" w:space="0"/>
            </w:tcBorders>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接受过培训的专任教师</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01</w:t>
            </w:r>
          </w:p>
        </w:tc>
        <w:tc>
          <w:tcPr>
            <w:tcW w:w="2360" w:type="pct"/>
            <w:tcBorders>
              <w:top w:val="single" w:color="auto" w:sz="2" w:space="0"/>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36学时以下</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02</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37-72学时</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03</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73-108学时</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04</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109学时以上</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05</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按层次划分</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#国家级</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06</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#省级</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07</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#地级</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08</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#县级</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09</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#校级</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10</w:t>
            </w:r>
          </w:p>
        </w:tc>
        <w:tc>
          <w:tcPr>
            <w:tcW w:w="2360" w:type="pct"/>
            <w:tcBorders>
              <w:top w:val="nil"/>
              <w:bottom w:val="nil"/>
            </w:tcBorders>
          </w:tcPr>
          <w:p>
            <w:pPr>
              <w:widowControl/>
              <w:jc w:val="center"/>
              <w:rPr>
                <w:rFonts w:ascii="Times New Roman" w:hAnsi="Times New Roman" w:eastAsia="宋体" w:cs="Times New Roman"/>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#国（境）外</w:t>
            </w:r>
          </w:p>
        </w:tc>
        <w:tc>
          <w:tcPr>
            <w:tcW w:w="569" w:type="pct"/>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人</w:t>
            </w:r>
          </w:p>
        </w:tc>
        <w:tc>
          <w:tcPr>
            <w:tcW w:w="652" w:type="pct"/>
            <w:shd w:val="clear" w:color="auto" w:fill="auto"/>
            <w:vAlign w:val="center"/>
          </w:tcPr>
          <w:p>
            <w:pPr>
              <w:widowControl/>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11</w:t>
            </w:r>
          </w:p>
        </w:tc>
        <w:tc>
          <w:tcPr>
            <w:tcW w:w="2360" w:type="pct"/>
            <w:tcBorders>
              <w:top w:val="nil"/>
              <w:bottom w:val="single" w:color="auto" w:sz="8" w:space="0"/>
            </w:tcBorders>
          </w:tcPr>
          <w:p>
            <w:pPr>
              <w:widowControl/>
              <w:jc w:val="center"/>
              <w:rPr>
                <w:rFonts w:ascii="Times New Roman" w:hAnsi="Times New Roman" w:eastAsia="宋体" w:cs="Times New Roman"/>
                <w:bCs/>
                <w:kern w:val="0"/>
                <w:sz w:val="18"/>
                <w:szCs w:val="18"/>
              </w:rPr>
            </w:pPr>
          </w:p>
        </w:tc>
      </w:tr>
    </w:tbl>
    <w:p>
      <w:pPr>
        <w:spacing w:line="240" w:lineRule="exact"/>
        <w:ind w:right="-1082" w:rightChars="-338"/>
        <w:rPr>
          <w:rFonts w:ascii="Times New Roman" w:hAnsi="Times New Roman" w:eastAsia="宋体" w:cs="Times New Roman"/>
          <w:sz w:val="18"/>
          <w:szCs w:val="18"/>
        </w:rPr>
      </w:pPr>
      <w:r>
        <w:rPr>
          <w:rFonts w:ascii="Times New Roman" w:hAnsi="Times New Roman" w:eastAsia="宋体" w:cs="Times New Roman"/>
          <w:sz w:val="18"/>
          <w:szCs w:val="18"/>
        </w:rPr>
        <w:t>单位负责人：      统计负责人：      填表人：      联系电话：      报出日期：202  年   月  日</w:t>
      </w:r>
    </w:p>
    <w:p>
      <w:pPr>
        <w:tabs>
          <w:tab w:val="left" w:pos="567"/>
        </w:tabs>
        <w:spacing w:line="240" w:lineRule="exact"/>
        <w:ind w:left="1613" w:leftChars="-11" w:hanging="1648" w:hangingChars="916"/>
        <w:rPr>
          <w:rFonts w:ascii="Times New Roman" w:hAnsi="Times New Roman" w:eastAsia="宋体" w:cs="Times New Roman"/>
          <w:sz w:val="18"/>
          <w:szCs w:val="18"/>
        </w:rPr>
      </w:pPr>
      <w:r>
        <w:rPr>
          <w:rFonts w:ascii="Times New Roman" w:hAnsi="Times New Roman" w:eastAsia="宋体" w:cs="Times New Roman"/>
          <w:sz w:val="18"/>
          <w:szCs w:val="18"/>
        </w:rPr>
        <w:t>说明：</w:t>
      </w:r>
    </w:p>
    <w:p>
      <w:pPr>
        <w:tabs>
          <w:tab w:val="left" w:pos="567"/>
        </w:tabs>
        <w:spacing w:line="240" w:lineRule="exact"/>
        <w:ind w:left="1613" w:leftChars="-11" w:hanging="1648" w:hangingChars="916"/>
        <w:rPr>
          <w:rFonts w:ascii="Times New Roman" w:hAnsi="Times New Roman" w:eastAsia="宋体" w:cs="Times New Roman"/>
          <w:sz w:val="18"/>
          <w:szCs w:val="18"/>
        </w:rPr>
      </w:pPr>
      <w:r>
        <w:rPr>
          <w:rFonts w:ascii="Times New Roman" w:hAnsi="Times New Roman" w:eastAsia="宋体" w:cs="Times New Roman"/>
          <w:sz w:val="18"/>
          <w:szCs w:val="18"/>
        </w:rPr>
        <w:t>1.填报范围：</w:t>
      </w:r>
    </w:p>
    <w:p>
      <w:pPr>
        <w:tabs>
          <w:tab w:val="left" w:pos="567"/>
        </w:tabs>
        <w:spacing w:line="240" w:lineRule="exact"/>
        <w:ind w:left="-35" w:leftChars="-11"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本表由各级各类学校填报。 </w:t>
      </w:r>
    </w:p>
    <w:p>
      <w:pPr>
        <w:tabs>
          <w:tab w:val="left" w:pos="567"/>
        </w:tabs>
        <w:spacing w:line="240" w:lineRule="exact"/>
        <w:ind w:left="1613" w:leftChars="-11" w:hanging="1648" w:hangingChars="916"/>
        <w:rPr>
          <w:rFonts w:ascii="Times New Roman" w:hAnsi="Times New Roman" w:eastAsia="宋体" w:cs="Times New Roman"/>
          <w:sz w:val="18"/>
          <w:szCs w:val="18"/>
        </w:rPr>
      </w:pPr>
      <w:r>
        <w:rPr>
          <w:rFonts w:ascii="Times New Roman" w:hAnsi="Times New Roman" w:eastAsia="宋体" w:cs="Times New Roman"/>
          <w:sz w:val="18"/>
          <w:szCs w:val="18"/>
        </w:rPr>
        <w:t>2.填报说明：</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（1）接受过培训专任教师是指上学年内教师参加各级教育行政部门和学校组织的，或经教育行政部门认可企事业单位及社会团体组织的各类培训的人数。包括集中培训、远程培训和跟岗实践。</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（2）学时是指参加培训完成学业，考核合格，可取得培训结业证明的每位学员的学时。可按照学时为45分钟，每天最多计8学时换算。不足45分钟不予换算学时。</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（3）国家级是指上学年专任教师中参加过中央部委组织或认定的培训人数。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（4）省级是指上学年专任教师中参加过省级教育行政部门组织或认定的培训人数。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（5）地级是指上学年专任教师中参加过地级教育行政部门组织或认定的培训人数。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（6）县级是指上学年专任教师中参加过县级教育行政部门组织或认定的培训人数。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（7）学校级是指上学年专任教师中参加过学校组织的校本研修人数。</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highlight w:val="yellow"/>
        </w:rPr>
        <w:t>（8）专任教师接受培训情况以学校行政记录为准。</w:t>
      </w:r>
    </w:p>
    <w:p>
      <w:pPr>
        <w:tabs>
          <w:tab w:val="left" w:pos="567"/>
        </w:tabs>
        <w:spacing w:line="240" w:lineRule="exact"/>
        <w:ind w:left="1613" w:leftChars="-11" w:hanging="1648" w:hangingChars="916"/>
        <w:rPr>
          <w:rFonts w:ascii="Times New Roman" w:hAnsi="Times New Roman" w:eastAsia="宋体" w:cs="Times New Roman"/>
          <w:sz w:val="18"/>
          <w:szCs w:val="18"/>
        </w:rPr>
      </w:pPr>
      <w:r>
        <w:rPr>
          <w:rFonts w:ascii="Times New Roman" w:hAnsi="Times New Roman" w:eastAsia="宋体" w:cs="Times New Roman"/>
          <w:sz w:val="18"/>
          <w:szCs w:val="18"/>
        </w:rPr>
        <w:t>3.审核关系：</w:t>
      </w:r>
    </w:p>
    <w:p>
      <w:pPr>
        <w:tabs>
          <w:tab w:val="left" w:pos="567"/>
        </w:tabs>
        <w:spacing w:line="240" w:lineRule="exact"/>
        <w:ind w:left="605" w:leftChars="189"/>
        <w:rPr>
          <w:rFonts w:ascii="Times New Roman" w:hAnsi="Times New Roman" w:eastAsia="宋体" w:cs="Times New Roman"/>
          <w:sz w:val="18"/>
          <w:szCs w:val="18"/>
        </w:rPr>
      </w:pPr>
      <w:r>
        <w:rPr>
          <w:rFonts w:ascii="Times New Roman" w:hAnsi="Times New Roman" w:eastAsia="宋体" w:cs="Times New Roman"/>
          <w:sz w:val="18"/>
          <w:szCs w:val="18"/>
        </w:rPr>
        <w:t>（1）行01=行02+行03+行04+行05。</w:t>
      </w:r>
    </w:p>
    <w:p>
      <w:pPr>
        <w:tabs>
          <w:tab w:val="left" w:pos="567"/>
        </w:tabs>
        <w:spacing w:line="240" w:lineRule="exact"/>
        <w:ind w:left="605" w:leftChars="189"/>
        <w:rPr>
          <w:rFonts w:ascii="Times New Roman" w:hAnsi="Times New Roman" w:eastAsia="宋体" w:cs="Times New Roman"/>
          <w:sz w:val="18"/>
          <w:szCs w:val="18"/>
        </w:rPr>
      </w:pPr>
    </w:p>
    <w:p>
      <w:pPr>
        <w:tabs>
          <w:tab w:val="left" w:pos="0"/>
        </w:tabs>
        <w:spacing w:line="560" w:lineRule="exact"/>
        <w:ind w:left="640"/>
        <w:jc w:val="left"/>
        <w:rPr>
          <w:rFonts w:ascii="楷体" w:hAnsi="楷体" w:eastAsia="楷体" w:cs="Times New Roman"/>
          <w:szCs w:val="32"/>
        </w:rPr>
      </w:pPr>
      <w:r>
        <w:rPr>
          <w:rFonts w:hint="eastAsia" w:ascii="楷体" w:hAnsi="楷体" w:eastAsia="楷体" w:cs="Times New Roman"/>
          <w:szCs w:val="32"/>
        </w:rPr>
        <w:t>4.修订“学校首席信息官（CIO）”指标解释。</w:t>
      </w:r>
    </w:p>
    <w:p>
      <w:pPr>
        <w:tabs>
          <w:tab w:val="left" w:pos="0"/>
        </w:tabs>
        <w:spacing w:line="560" w:lineRule="exact"/>
        <w:ind w:firstLine="566" w:firstLineChars="177"/>
        <w:jc w:val="left"/>
        <w:rPr>
          <w:rFonts w:ascii="Times New Roman" w:hAnsi="Times New Roman" w:cs="Times New Roman"/>
          <w:szCs w:val="32"/>
        </w:rPr>
      </w:pPr>
      <w:r>
        <w:rPr>
          <w:rFonts w:hint="eastAsia" w:ascii="Times New Roman" w:hAnsi="Times New Roman" w:cs="Times New Roman"/>
          <w:szCs w:val="32"/>
        </w:rPr>
        <w:t>修订内容：“学校首席信息官”指标解释修改为：学校首席信息官（</w:t>
      </w:r>
      <w:r>
        <w:rPr>
          <w:rFonts w:ascii="Times New Roman" w:hAnsi="Times New Roman" w:cs="Times New Roman"/>
          <w:szCs w:val="32"/>
        </w:rPr>
        <w:t>CIO）是指根据《教育信息化2.0行动计划》要求，设立的统筹管理教育信息化工作并参与学校相关决策的校领导。</w:t>
      </w:r>
    </w:p>
    <w:p>
      <w:pPr>
        <w:spacing w:before="240" w:after="60" w:line="312" w:lineRule="auto"/>
        <w:ind w:left="170"/>
        <w:jc w:val="center"/>
        <w:outlineLvl w:val="1"/>
        <w:rPr>
          <w:rFonts w:ascii="宋体" w:hAnsi="宋体" w:eastAsia="宋体" w:cs="Times New Roman"/>
          <w:bCs/>
          <w:kern w:val="28"/>
          <w:szCs w:val="32"/>
          <w:lang w:val="zh-CN"/>
        </w:rPr>
      </w:pPr>
      <w:bookmarkStart w:id="19" w:name="_Toc111121740"/>
      <w:bookmarkStart w:id="20" w:name="_Hlk79739445"/>
      <w:bookmarkStart w:id="21" w:name="_Hlk106009943"/>
      <w:r>
        <w:rPr>
          <w:rFonts w:hint="eastAsia" w:ascii="宋体" w:hAnsi="宋体" w:eastAsia="宋体" w:cs="Times New Roman"/>
          <w:bCs/>
          <w:kern w:val="28"/>
          <w:szCs w:val="32"/>
          <w:highlight w:val="lightGray"/>
          <w:lang w:val="zh-CN"/>
        </w:rPr>
        <w:t>（二）</w:t>
      </w:r>
      <w:r>
        <w:rPr>
          <w:rFonts w:hint="eastAsia" w:ascii="宋体" w:hAnsi="宋体" w:eastAsia="宋体" w:cs="Times New Roman"/>
          <w:bCs/>
          <w:kern w:val="28"/>
          <w:szCs w:val="32"/>
          <w:lang w:val="zh-CN"/>
        </w:rPr>
        <w:t>基础教育学校基本情况</w:t>
      </w:r>
      <w:bookmarkEnd w:id="19"/>
      <w:bookmarkEnd w:id="20"/>
    </w:p>
    <w:p>
      <w:pPr>
        <w:autoSpaceDE w:val="0"/>
        <w:autoSpaceDN w:val="0"/>
        <w:adjustRightInd w:val="0"/>
        <w:snapToGrid w:val="0"/>
        <w:spacing w:line="240" w:lineRule="exact"/>
        <w:ind w:left="5460" w:firstLine="420"/>
        <w:rPr>
          <w:rFonts w:ascii="宋体" w:hAnsi="宋体" w:eastAsia="宋体" w:cs="Times New Roman"/>
          <w:bCs/>
          <w:sz w:val="18"/>
          <w:szCs w:val="24"/>
        </w:rPr>
      </w:pPr>
      <w:r>
        <w:rPr>
          <w:rFonts w:hint="eastAsia" w:ascii="宋体" w:hAnsi="宋体" w:eastAsia="宋体" w:cs="Times New Roman"/>
          <w:bCs/>
          <w:sz w:val="18"/>
          <w:szCs w:val="24"/>
        </w:rPr>
        <w:t>表号：</w:t>
      </w:r>
      <w:r>
        <w:rPr>
          <w:rFonts w:hint="eastAsia" w:ascii="宋体" w:hAnsi="宋体" w:eastAsia="宋体" w:cs="宋体"/>
          <w:kern w:val="0"/>
          <w:sz w:val="18"/>
          <w:szCs w:val="18"/>
        </w:rPr>
        <w:t>教基1102</w:t>
      </w:r>
    </w:p>
    <w:p>
      <w:pPr>
        <w:tabs>
          <w:tab w:val="left" w:pos="588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88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880"/>
        </w:tabs>
        <w:autoSpaceDE w:val="0"/>
        <w:autoSpaceDN w:val="0"/>
        <w:adjustRightInd w:val="0"/>
        <w:snapToGrid w:val="0"/>
        <w:spacing w:line="240" w:lineRule="exact"/>
        <w:rPr>
          <w:rFonts w:ascii="宋体" w:hAnsi="宋体" w:eastAsia="宋体" w:cs="宋体"/>
          <w:sz w:val="18"/>
          <w:szCs w:val="18"/>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88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932"/>
        <w:gridCol w:w="1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代码</w:t>
            </w:r>
          </w:p>
        </w:tc>
        <w:tc>
          <w:tcPr>
            <w:tcW w:w="5932" w:type="dxa"/>
            <w:vAlign w:val="center"/>
          </w:tcPr>
          <w:p>
            <w:pPr>
              <w:spacing w:line="280" w:lineRule="exact"/>
              <w:ind w:left="640" w:leftChars="200"/>
              <w:jc w:val="center"/>
              <w:rPr>
                <w:rFonts w:ascii="宋体" w:hAnsi="宋体" w:eastAsia="宋体" w:cs="Times New Roman"/>
                <w:sz w:val="18"/>
                <w:szCs w:val="18"/>
              </w:rPr>
            </w:pPr>
            <w:r>
              <w:rPr>
                <w:rFonts w:hint="eastAsia" w:ascii="宋体" w:hAnsi="宋体" w:eastAsia="宋体" w:cs="Times New Roman"/>
                <w:sz w:val="18"/>
                <w:szCs w:val="18"/>
              </w:rPr>
              <w:t>指标</w:t>
            </w:r>
          </w:p>
        </w:tc>
        <w:tc>
          <w:tcPr>
            <w:tcW w:w="1769" w:type="dxa"/>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01</w:t>
            </w:r>
          </w:p>
        </w:tc>
        <w:tc>
          <w:tcPr>
            <w:tcW w:w="5932" w:type="dxa"/>
            <w:vAlign w:val="center"/>
          </w:tcPr>
          <w:p>
            <w:pPr>
              <w:spacing w:line="28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规定年制</w:t>
            </w:r>
            <w:r>
              <w:rPr>
                <w:rFonts w:hint="eastAsia" w:ascii="宋体" w:hAnsi="宋体" w:eastAsia="宋体" w:cs="Times New Roman"/>
                <w:sz w:val="18"/>
                <w:szCs w:val="18"/>
              </w:rPr>
              <w:t>小学初中</w:t>
            </w:r>
          </w:p>
        </w:tc>
        <w:tc>
          <w:tcPr>
            <w:tcW w:w="1769" w:type="dxa"/>
            <w:vAlign w:val="center"/>
          </w:tcPr>
          <w:p>
            <w:pPr>
              <w:spacing w:line="280" w:lineRule="exact"/>
              <w:jc w:val="center"/>
              <w:rPr>
                <w:rFonts w:ascii="宋体" w:hAnsi="宋体" w:eastAsia="宋体" w:cs="Times New Roman"/>
                <w:sz w:val="18"/>
                <w:szCs w:val="24"/>
              </w:rPr>
            </w:pPr>
            <w:r>
              <w:rPr>
                <w:rFonts w:hint="eastAsia" w:ascii="宋体" w:hAnsi="宋体" w:eastAsia="宋体" w:cs="Times New Roman"/>
                <w:sz w:val="18"/>
                <w:szCs w:val="24"/>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02</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24"/>
              </w:rPr>
              <w:t>规定入学年龄</w:t>
            </w:r>
            <w:r>
              <w:rPr>
                <w:rFonts w:hint="eastAsia" w:ascii="宋体" w:hAnsi="宋体" w:eastAsia="宋体" w:cs="Times New Roman"/>
                <w:sz w:val="18"/>
                <w:szCs w:val="18"/>
              </w:rPr>
              <w:t>小学初中</w:t>
            </w:r>
          </w:p>
        </w:tc>
        <w:tc>
          <w:tcPr>
            <w:tcW w:w="1769" w:type="dxa"/>
            <w:vAlign w:val="center"/>
          </w:tcPr>
          <w:p>
            <w:pPr>
              <w:spacing w:line="280" w:lineRule="exact"/>
              <w:jc w:val="center"/>
              <w:rPr>
                <w:rFonts w:ascii="宋体" w:hAnsi="宋体" w:eastAsia="宋体" w:cs="Times New Roman"/>
                <w:sz w:val="18"/>
                <w:szCs w:val="24"/>
              </w:rPr>
            </w:pPr>
            <w:r>
              <w:rPr>
                <w:rFonts w:hint="eastAsia" w:ascii="宋体" w:hAnsi="宋体" w:eastAsia="宋体" w:cs="Times New Roman"/>
                <w:sz w:val="18"/>
                <w:szCs w:val="24"/>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03</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附属学校（园）</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04</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附属于高校</w:t>
            </w:r>
            <w:r>
              <w:rPr>
                <w:rFonts w:ascii="宋体" w:hAnsi="宋体" w:eastAsia="宋体" w:cs="Times New Roman"/>
                <w:sz w:val="18"/>
                <w:szCs w:val="18"/>
              </w:rPr>
              <w:t xml:space="preserve">(机构)名称  </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05</w:t>
            </w:r>
          </w:p>
        </w:tc>
        <w:tc>
          <w:tcPr>
            <w:tcW w:w="5932" w:type="dxa"/>
            <w:vAlign w:val="center"/>
          </w:tcPr>
          <w:p>
            <w:pPr>
              <w:autoSpaceDE w:val="0"/>
              <w:autoSpaceDN w:val="0"/>
              <w:adjustRightInd w:val="0"/>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体育运动场（馆）面积是否达标</w:t>
            </w:r>
            <w:r>
              <w:rPr>
                <w:rFonts w:ascii="宋体" w:hAnsi="宋体" w:eastAsia="宋体" w:cs="宋体"/>
                <w:kern w:val="0"/>
                <w:sz w:val="18"/>
                <w:szCs w:val="18"/>
              </w:rPr>
              <w:t xml:space="preserve">      □1是 2否</w:t>
            </w:r>
          </w:p>
        </w:tc>
        <w:tc>
          <w:tcPr>
            <w:tcW w:w="1769" w:type="dxa"/>
            <w:vAlign w:val="center"/>
          </w:tcPr>
          <w:p>
            <w:pPr>
              <w:autoSpaceDE w:val="0"/>
              <w:autoSpaceDN w:val="0"/>
              <w:adjustRightInd w:val="0"/>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06</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体育器械配备是否达标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07</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音乐器材配备是否达标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08</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美术器材配备是否达标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09</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数学自然实验仪器是否达标（小学）</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10</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理科实验仪器是否达标（中学）</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11</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highlight w:val="yellow"/>
              </w:rPr>
              <w:t>学校首席信息官（</w:t>
            </w:r>
            <w:r>
              <w:rPr>
                <w:rFonts w:ascii="宋体" w:hAnsi="宋体" w:eastAsia="宋体" w:cs="Times New Roman"/>
                <w:sz w:val="18"/>
                <w:szCs w:val="18"/>
                <w:highlight w:val="yellow"/>
              </w:rPr>
              <w:t>CIO）</w:t>
            </w:r>
            <w:r>
              <w:rPr>
                <w:rFonts w:hint="eastAsia" w:ascii="宋体" w:hAnsi="宋体" w:eastAsia="宋体" w:cs="Times New Roman"/>
                <w:sz w:val="18"/>
                <w:szCs w:val="18"/>
              </w:rPr>
              <w:t>□</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12</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校医院（卫生/保健室））</w:t>
            </w:r>
            <w:r>
              <w:rPr>
                <w:rFonts w:hint="eastAsia" w:ascii="宋体" w:hAnsi="宋体" w:eastAsia="宋体" w:cs="宋体"/>
                <w:kern w:val="0"/>
                <w:sz w:val="18"/>
                <w:szCs w:val="18"/>
              </w:rPr>
              <w:t>□</w:t>
            </w:r>
            <w:r>
              <w:rPr>
                <w:rFonts w:ascii="宋体" w:hAnsi="宋体" w:eastAsia="宋体" w:cs="宋体"/>
                <w:kern w:val="0"/>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13</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14</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建立家长委员会□</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5</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是否使用国家通用语言文字保教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w:t>
            </w:r>
          </w:p>
        </w:tc>
      </w:tr>
    </w:tbl>
    <w:p>
      <w:pPr>
        <w:rPr>
          <w:rFonts w:ascii="宋体" w:hAnsi="宋体" w:eastAsia="宋体" w:cs="Times New Roman"/>
          <w:sz w:val="18"/>
          <w:szCs w:val="24"/>
        </w:rPr>
      </w:pPr>
      <w:r>
        <w:rPr>
          <w:rFonts w:hint="eastAsia" w:ascii="宋体" w:hAnsi="宋体" w:eastAsia="宋体" w:cs="Times New Roman"/>
          <w:sz w:val="18"/>
          <w:szCs w:val="24"/>
        </w:rPr>
        <w:t>续表</w:t>
      </w:r>
    </w:p>
    <w:tbl>
      <w:tblPr>
        <w:tblStyle w:val="27"/>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557" w:type="pct"/>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554" w:type="pct"/>
            <w:vAlign w:val="center"/>
          </w:tcPr>
          <w:p>
            <w:pPr>
              <w:widowControl/>
              <w:spacing w:line="280" w:lineRule="exact"/>
              <w:ind w:left="-256" w:leftChars="-80"/>
              <w:jc w:val="center"/>
              <w:rPr>
                <w:rFonts w:ascii="宋体" w:hAnsi="宋体" w:eastAsia="宋体" w:cs="宋体"/>
                <w:sz w:val="18"/>
                <w:szCs w:val="18"/>
              </w:rPr>
            </w:pPr>
            <w:r>
              <w:rPr>
                <w:rFonts w:hint="eastAsia" w:ascii="宋体" w:hAnsi="宋体" w:eastAsia="宋体" w:cs="宋体"/>
                <w:sz w:val="18"/>
                <w:szCs w:val="18"/>
              </w:rPr>
              <w:t>代码</w:t>
            </w:r>
          </w:p>
        </w:tc>
        <w:tc>
          <w:tcPr>
            <w:tcW w:w="466"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557" w:type="pct"/>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554" w:type="pct"/>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466" w:type="pct"/>
            <w:tcBorders>
              <w:bottom w:val="single" w:color="auto" w:sz="2" w:space="0"/>
            </w:tcBorders>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p>
        </w:tc>
        <w:tc>
          <w:tcPr>
            <w:tcW w:w="874" w:type="pct"/>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上学年体检学生数</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16</w:t>
            </w:r>
          </w:p>
        </w:tc>
        <w:tc>
          <w:tcPr>
            <w:tcW w:w="466" w:type="pct"/>
            <w:tcBorders>
              <w:top w:val="single" w:color="auto" w:sz="2" w:space="0"/>
              <w:bottom w:val="nil"/>
            </w:tcBorders>
          </w:tcPr>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bookmarkStart w:id="22" w:name="_Hlk79739609"/>
            <w:r>
              <w:rPr>
                <w:rFonts w:ascii="宋体" w:hAnsi="宋体" w:eastAsia="宋体" w:cs="Times New Roman"/>
                <w:sz w:val="18"/>
                <w:szCs w:val="18"/>
              </w:rPr>
              <w:t>#</w:t>
            </w:r>
            <w:r>
              <w:rPr>
                <w:rFonts w:hint="eastAsia" w:ascii="宋体" w:hAnsi="宋体" w:eastAsia="宋体" w:cs="Times New Roman"/>
                <w:sz w:val="18"/>
                <w:szCs w:val="18"/>
              </w:rPr>
              <w:t>肥胖学生</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17</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ascii="宋体" w:hAnsi="宋体" w:eastAsia="宋体" w:cs="Times New Roman"/>
                <w:sz w:val="18"/>
                <w:szCs w:val="18"/>
              </w:rPr>
              <w:t>#</w:t>
            </w:r>
            <w:r>
              <w:rPr>
                <w:rFonts w:hint="eastAsia" w:ascii="宋体" w:hAnsi="宋体" w:eastAsia="宋体" w:cs="Times New Roman"/>
                <w:sz w:val="18"/>
                <w:szCs w:val="18"/>
              </w:rPr>
              <w:t>近视学生</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18</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bookmarkEnd w:id="22"/>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上学年参加国家学生体质健康标准测试人数</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19</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0</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 xml:space="preserve">良好 </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21</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22</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23</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县级及以上骨干教师（小学）</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24</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县级及以上骨干教师（初中）</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25</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县级及以上骨干教师（高中）</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26</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安全保卫人员</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27</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专职校医</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28</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专职保健人员</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29</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与外方缔结“友好学校”数量</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55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政府购买学位数（义务教育阶段）</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个人</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31</w:t>
            </w:r>
          </w:p>
        </w:tc>
        <w:tc>
          <w:tcPr>
            <w:tcW w:w="466"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eastAsia="宋体" w:cs="Times New Roman"/>
                <w:sz w:val="18"/>
                <w:szCs w:val="18"/>
              </w:rPr>
            </w:pPr>
            <w:r>
              <w:rPr>
                <w:rFonts w:ascii="宋体" w:hAnsi="宋体" w:eastAsia="宋体" w:cs="Times New Roman"/>
                <w:sz w:val="18"/>
                <w:szCs w:val="18"/>
              </w:rPr>
              <w:t>#</w:t>
            </w:r>
            <w:r>
              <w:rPr>
                <w:rFonts w:hint="eastAsia" w:ascii="宋体" w:hAnsi="宋体" w:eastAsia="宋体" w:cs="Times New Roman"/>
                <w:sz w:val="18"/>
                <w:szCs w:val="18"/>
              </w:rPr>
              <w:t>用于进城务工人员随迁子女的学位数</w:t>
            </w:r>
          </w:p>
        </w:tc>
        <w:tc>
          <w:tcPr>
            <w:tcW w:w="557"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554"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32</w:t>
            </w:r>
          </w:p>
        </w:tc>
        <w:tc>
          <w:tcPr>
            <w:tcW w:w="466" w:type="pct"/>
            <w:tcBorders>
              <w:top w:val="nil"/>
              <w:bottom w:val="single" w:color="auto" w:sz="2" w:space="0"/>
            </w:tcBorders>
          </w:tcPr>
          <w:p>
            <w:pPr>
              <w:widowControl/>
              <w:spacing w:line="280" w:lineRule="exact"/>
              <w:ind w:left="640" w:leftChars="200"/>
              <w:jc w:val="center"/>
              <w:rPr>
                <w:rFonts w:ascii="宋体" w:hAnsi="宋体" w:eastAsia="宋体" w:cs="宋体"/>
                <w:sz w:val="18"/>
                <w:szCs w:val="18"/>
              </w:rPr>
            </w:pPr>
          </w:p>
        </w:tc>
        <w:tc>
          <w:tcPr>
            <w:tcW w:w="874"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eastAsia="宋体" w:cs="宋体"/>
                <w:sz w:val="18"/>
                <w:szCs w:val="18"/>
              </w:rPr>
            </w:pPr>
            <w:r>
              <w:rPr>
                <w:rFonts w:hint="eastAsia" w:ascii="宋体" w:hAnsi="宋体" w:eastAsia="宋体" w:cs="宋体"/>
                <w:sz w:val="18"/>
                <w:szCs w:val="18"/>
              </w:rPr>
              <w:t>学校历史沿革</w:t>
            </w:r>
          </w:p>
          <w:p>
            <w:pPr>
              <w:spacing w:line="280" w:lineRule="exact"/>
              <w:rPr>
                <w:rFonts w:ascii="宋体" w:hAnsi="宋体" w:eastAsia="宋体" w:cs="宋体"/>
                <w:sz w:val="21"/>
                <w:szCs w:val="21"/>
              </w:rPr>
            </w:pPr>
          </w:p>
          <w:p>
            <w:pPr>
              <w:spacing w:line="280" w:lineRule="exact"/>
              <w:jc w:val="right"/>
              <w:rPr>
                <w:rFonts w:ascii="宋体" w:hAnsi="宋体" w:eastAsia="宋体" w:cs="Times New Roman"/>
                <w:sz w:val="18"/>
                <w:szCs w:val="18"/>
              </w:rPr>
            </w:pPr>
          </w:p>
        </w:tc>
      </w:tr>
    </w:tbl>
    <w:p>
      <w:pPr>
        <w:spacing w:line="240" w:lineRule="exact"/>
        <w:ind w:right="-1219" w:rightChars="-381"/>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202  年   月   日</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幼儿园、小学、教学点、初级中学、职业初中、九年一贯制学校、高级中学、完全中学、十二年一贯制学校、特殊教育学校（包括盲人学校、聋人学校、培智学校、其他特教学校）、附设幼儿班、附设小学班、附设普通初中班、附设职业初中班、附设普通高中班、附设特教班填报（含撤销学校）。</w:t>
      </w:r>
    </w:p>
    <w:p>
      <w:pPr>
        <w:spacing w:line="240" w:lineRule="exac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w:t>
      </w:r>
      <w:r>
        <w:rPr>
          <w:rFonts w:hint="eastAsia" w:ascii="宋体" w:hAnsi="宋体" w:eastAsia="宋体" w:cs="Times New Roman"/>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）附属学校（园）是指附属于高等教育学校的幼儿园、中小学等学校。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eastAsia="宋体" w:cs="Times New Roman"/>
          <w:sz w:val="18"/>
          <w:szCs w:val="18"/>
        </w:rPr>
      </w:pPr>
      <w:bookmarkStart w:id="23" w:name="_Hlk78884138"/>
      <w:r>
        <w:rPr>
          <w:rFonts w:hint="eastAsia" w:ascii="宋体" w:hAnsi="宋体" w:eastAsia="宋体" w:cs="Times New Roman"/>
          <w:sz w:val="18"/>
          <w:szCs w:val="18"/>
          <w:highlight w:val="yellow"/>
        </w:rPr>
        <w:t>（</w:t>
      </w:r>
      <w:r>
        <w:rPr>
          <w:rFonts w:ascii="宋体" w:hAnsi="宋体" w:eastAsia="宋体" w:cs="Times New Roman"/>
          <w:sz w:val="18"/>
          <w:szCs w:val="18"/>
          <w:highlight w:val="yellow"/>
        </w:rPr>
        <w:t>6</w:t>
      </w:r>
      <w:r>
        <w:rPr>
          <w:rFonts w:hint="eastAsia" w:ascii="宋体" w:hAnsi="宋体" w:eastAsia="宋体" w:cs="Times New Roman"/>
          <w:sz w:val="18"/>
          <w:szCs w:val="18"/>
          <w:highlight w:val="yellow"/>
        </w:rPr>
        <w:t>）</w:t>
      </w:r>
      <w:bookmarkStart w:id="24" w:name="_Hlk79739501"/>
      <w:r>
        <w:rPr>
          <w:rFonts w:hint="eastAsia" w:ascii="宋体" w:hAnsi="宋体" w:eastAsia="宋体" w:cs="Times New Roman"/>
          <w:sz w:val="18"/>
          <w:szCs w:val="18"/>
          <w:highlight w:val="yellow"/>
        </w:rPr>
        <w:t>学校首席信息官（CIO）</w:t>
      </w:r>
      <w:bookmarkEnd w:id="24"/>
      <w:r>
        <w:rPr>
          <w:rFonts w:hint="eastAsia" w:ascii="宋体" w:hAnsi="宋体" w:eastAsia="宋体" w:cs="Times New Roman"/>
          <w:sz w:val="18"/>
          <w:szCs w:val="18"/>
          <w:highlight w:val="yellow"/>
        </w:rPr>
        <w:t>是指</w:t>
      </w:r>
      <w:bookmarkStart w:id="25" w:name="_Hlk79739475"/>
      <w:r>
        <w:rPr>
          <w:rFonts w:hint="eastAsia" w:ascii="宋体" w:hAnsi="宋体" w:eastAsia="宋体" w:cs="Times New Roman"/>
          <w:sz w:val="18"/>
          <w:szCs w:val="18"/>
          <w:highlight w:val="yellow"/>
        </w:rPr>
        <w:t>根据《教育信息化2.0行动计划》要求</w:t>
      </w:r>
      <w:bookmarkEnd w:id="25"/>
      <w:r>
        <w:rPr>
          <w:rFonts w:hint="eastAsia" w:ascii="宋体" w:hAnsi="宋体" w:eastAsia="宋体" w:cs="Times New Roman"/>
          <w:sz w:val="18"/>
          <w:szCs w:val="18"/>
          <w:highlight w:val="yellow"/>
        </w:rPr>
        <w:t>，设立的统筹管理教育信息化工作并参与学校相关决策的校领导。</w:t>
      </w:r>
    </w:p>
    <w:bookmarkEnd w:id="23"/>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eastAsia="宋体" w:cs="Times New Roman"/>
          <w:sz w:val="18"/>
          <w:szCs w:val="18"/>
        </w:rPr>
      </w:pPr>
      <w:bookmarkStart w:id="26" w:name="_Hlk78884153"/>
      <w:r>
        <w:rPr>
          <w:rFonts w:hint="eastAsia" w:ascii="宋体" w:hAnsi="宋体" w:eastAsia="宋体" w:cs="Times New Roman"/>
          <w:sz w:val="18"/>
          <w:szCs w:val="18"/>
        </w:rPr>
        <w:t>（</w:t>
      </w:r>
      <w:r>
        <w:rPr>
          <w:rFonts w:ascii="宋体" w:hAnsi="宋体" w:eastAsia="宋体" w:cs="Times New Roman"/>
          <w:sz w:val="18"/>
          <w:szCs w:val="18"/>
        </w:rPr>
        <w:t>8</w:t>
      </w:r>
      <w:r>
        <w:rPr>
          <w:rFonts w:hint="eastAsia" w:ascii="宋体" w:hAnsi="宋体" w:eastAsia="宋体" w:cs="Times New Roman"/>
          <w:sz w:val="18"/>
          <w:szCs w:val="18"/>
        </w:rPr>
        <w:t>）</w:t>
      </w:r>
      <w:bookmarkStart w:id="27" w:name="_Hlk79739545"/>
      <w:r>
        <w:rPr>
          <w:rFonts w:hint="eastAsia" w:ascii="宋体" w:hAnsi="宋体" w:eastAsia="宋体" w:cs="Times New Roman"/>
          <w:sz w:val="18"/>
          <w:szCs w:val="18"/>
        </w:rPr>
        <w:t>建立家长委员会</w:t>
      </w:r>
      <w:bookmarkEnd w:id="27"/>
      <w:r>
        <w:rPr>
          <w:rFonts w:hint="eastAsia" w:ascii="宋体" w:hAnsi="宋体" w:eastAsia="宋体" w:cs="Times New Roman"/>
          <w:sz w:val="18"/>
          <w:szCs w:val="18"/>
        </w:rPr>
        <w:t>是指</w:t>
      </w:r>
      <w:bookmarkStart w:id="28" w:name="_Hlk79739524"/>
      <w:r>
        <w:rPr>
          <w:rFonts w:hint="eastAsia" w:ascii="宋体" w:hAnsi="宋体" w:eastAsia="宋体" w:cs="Times New Roman"/>
          <w:sz w:val="18"/>
          <w:szCs w:val="18"/>
        </w:rPr>
        <w:t>依据《教育部关于建立中小学幼儿园家长委员会的指导意见》</w:t>
      </w:r>
      <w:bookmarkEnd w:id="28"/>
      <w:r>
        <w:rPr>
          <w:rFonts w:hint="eastAsia" w:ascii="宋体" w:hAnsi="宋体" w:eastAsia="宋体" w:cs="Times New Roman"/>
          <w:sz w:val="18"/>
          <w:szCs w:val="18"/>
        </w:rPr>
        <w:t>设立的各级家长委员会。</w:t>
      </w:r>
    </w:p>
    <w:bookmarkEnd w:id="26"/>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9</w:t>
      </w:r>
      <w:r>
        <w:rPr>
          <w:rFonts w:hint="eastAsia" w:ascii="宋体" w:hAnsi="宋体" w:eastAsia="宋体" w:cs="Times New Roman"/>
          <w:sz w:val="18"/>
          <w:szCs w:val="18"/>
        </w:rPr>
        <w:t>）肥胖学生数是指</w:t>
      </w:r>
      <w:bookmarkStart w:id="29" w:name="_Hlk79739578"/>
      <w:r>
        <w:rPr>
          <w:rFonts w:hint="eastAsia" w:ascii="宋体" w:hAnsi="宋体" w:eastAsia="宋体" w:cs="Times New Roman"/>
          <w:sz w:val="18"/>
          <w:szCs w:val="18"/>
        </w:rPr>
        <w:t>根据《儿童青少年肥胖防控实施方案》经相关部门认定的肥胖学生数量。</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w:t>
      </w:r>
      <w:r>
        <w:rPr>
          <w:rFonts w:hint="eastAsia" w:ascii="宋体" w:hAnsi="宋体" w:eastAsia="宋体" w:cs="Times New Roman"/>
          <w:sz w:val="18"/>
          <w:szCs w:val="18"/>
        </w:rPr>
        <w:t>）近视学生数是指根据《综合防控儿童青少年近视实施方案》</w:t>
      </w:r>
      <w:bookmarkEnd w:id="29"/>
      <w:r>
        <w:rPr>
          <w:rFonts w:hint="eastAsia" w:ascii="宋体" w:hAnsi="宋体" w:eastAsia="宋体" w:cs="Times New Roman"/>
          <w:sz w:val="18"/>
          <w:szCs w:val="18"/>
        </w:rPr>
        <w:t>经相关部门认定的近视学生数量。</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w:t>
      </w:r>
      <w:r>
        <w:rPr>
          <w:rFonts w:hint="eastAsia" w:ascii="宋体" w:hAnsi="宋体" w:eastAsia="宋体" w:cs="Times New Roman"/>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12</w:t>
      </w:r>
      <w:r>
        <w:rPr>
          <w:rFonts w:hint="eastAsia" w:ascii="宋体" w:hAnsi="宋体" w:eastAsia="宋体" w:cs="Times New Roman"/>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3</w:t>
      </w:r>
      <w:r>
        <w:rPr>
          <w:rFonts w:hint="eastAsia" w:ascii="宋体" w:hAnsi="宋体" w:eastAsia="宋体" w:cs="Times New Roman"/>
          <w:sz w:val="18"/>
          <w:szCs w:val="18"/>
        </w:rPr>
        <w:t>）</w:t>
      </w:r>
      <w:bookmarkStart w:id="30" w:name="_Hlk79739897"/>
      <w:r>
        <w:rPr>
          <w:rFonts w:hint="eastAsia" w:ascii="宋体" w:hAnsi="宋体" w:eastAsia="宋体" w:cs="Times New Roman"/>
          <w:sz w:val="18"/>
          <w:szCs w:val="18"/>
        </w:rPr>
        <w:t>与外方缔结“友好学校”</w:t>
      </w:r>
      <w:bookmarkEnd w:id="30"/>
      <w:r>
        <w:rPr>
          <w:rFonts w:hint="eastAsia" w:ascii="宋体" w:hAnsi="宋体" w:eastAsia="宋体" w:cs="Times New Roman"/>
          <w:sz w:val="18"/>
          <w:szCs w:val="18"/>
        </w:rPr>
        <w:t>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14）政府购买学位数</w:t>
      </w:r>
      <w:r>
        <w:rPr>
          <w:rFonts w:hint="eastAsia" w:ascii="宋体" w:hAnsi="宋体" w:eastAsia="宋体" w:cs="Times New Roman"/>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.填报说明：</w:t>
      </w:r>
    </w:p>
    <w:p>
      <w:pPr>
        <w:tabs>
          <w:tab w:val="left" w:pos="567"/>
        </w:tabs>
        <w:spacing w:line="240" w:lineRule="exact"/>
        <w:rPr>
          <w:rFonts w:ascii="宋体" w:hAnsi="宋体" w:eastAsia="宋体" w:cs="Times New Roman"/>
          <w:sz w:val="18"/>
          <w:szCs w:val="18"/>
        </w:rPr>
      </w:pPr>
      <w:r>
        <w:rPr>
          <w:rFonts w:hint="eastAsia" w:ascii="宋体" w:hAnsi="宋体" w:eastAsia="宋体" w:cs="Times New Roman"/>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安全保卫人员包括</w:t>
      </w:r>
      <w:r>
        <w:rPr>
          <w:rFonts w:hint="eastAsia" w:ascii="宋体" w:hAnsi="宋体" w:eastAsia="宋体" w:cs="Times New Roman"/>
          <w:sz w:val="18"/>
          <w:szCs w:val="18"/>
        </w:rPr>
        <w:t>主要从事安全保卫工作的校内职工、临时工、外聘保安公司人员等。</w:t>
      </w:r>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1）行19=行20+行21+行22+</w:t>
      </w:r>
      <w:r>
        <w:rPr>
          <w:rFonts w:hint="eastAsia" w:ascii="宋体" w:hAnsi="宋体" w:eastAsia="宋体" w:cs="Times New Roman"/>
          <w:sz w:val="18"/>
          <w:szCs w:val="18"/>
        </w:rPr>
        <w:t>行</w:t>
      </w:r>
      <w:r>
        <w:rPr>
          <w:rFonts w:ascii="宋体" w:hAnsi="宋体" w:eastAsia="宋体" w:cs="Times New Roman"/>
          <w:sz w:val="18"/>
          <w:szCs w:val="18"/>
        </w:rPr>
        <w:t>23</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2）行16&gt;=行17</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）行</w:t>
      </w:r>
      <w:r>
        <w:rPr>
          <w:rFonts w:ascii="宋体" w:hAnsi="宋体" w:eastAsia="宋体" w:cs="Times New Roman"/>
          <w:sz w:val="18"/>
          <w:szCs w:val="18"/>
        </w:rPr>
        <w:t>16&gt;=行18</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2）行31&gt;=行32</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p>
    <w:bookmarkEnd w:id="21"/>
    <w:p>
      <w:pPr>
        <w:spacing w:before="240" w:after="60" w:line="312" w:lineRule="auto"/>
        <w:jc w:val="center"/>
        <w:outlineLvl w:val="1"/>
        <w:rPr>
          <w:rFonts w:ascii="宋体" w:hAnsi="宋体" w:eastAsia="宋体" w:cs="Times New Roman"/>
          <w:bCs/>
          <w:kern w:val="28"/>
          <w:szCs w:val="32"/>
          <w:lang w:val="zh-CN"/>
        </w:rPr>
      </w:pPr>
      <w:bookmarkStart w:id="31" w:name="_Hlk79740015"/>
      <w:bookmarkStart w:id="32" w:name="_Toc111121741"/>
      <w:r>
        <w:rPr>
          <w:rFonts w:hint="eastAsia" w:ascii="宋体" w:hAnsi="宋体" w:eastAsia="宋体" w:cs="Times New Roman"/>
          <w:bCs/>
          <w:kern w:val="28"/>
          <w:szCs w:val="28"/>
        </w:rPr>
        <w:t>（三）</w:t>
      </w:r>
      <w:r>
        <w:rPr>
          <w:rFonts w:hint="eastAsia" w:ascii="宋体" w:hAnsi="宋体" w:eastAsia="宋体" w:cs="Times New Roman"/>
          <w:bCs/>
          <w:kern w:val="28"/>
          <w:szCs w:val="32"/>
          <w:lang w:val="zh-CN"/>
        </w:rPr>
        <w:t>职业教育学校基本情况</w:t>
      </w:r>
      <w:bookmarkEnd w:id="31"/>
      <w:bookmarkEnd w:id="32"/>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表号：</w:t>
      </w:r>
      <w:r>
        <w:rPr>
          <w:rFonts w:hint="eastAsia" w:ascii="宋体" w:hAnsi="宋体" w:eastAsia="宋体" w:cs="宋体"/>
          <w:kern w:val="0"/>
          <w:sz w:val="18"/>
          <w:szCs w:val="18"/>
        </w:rPr>
        <w:t>教基1203</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91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5"/>
        <w:gridCol w:w="1017"/>
        <w:gridCol w:w="707"/>
        <w:gridCol w:w="1240"/>
        <w:gridCol w:w="168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8" w:type="pct"/>
            <w:tcBorders>
              <w:top w:val="single" w:color="auto" w:sz="8"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412"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256" w:leftChars="-80"/>
              <w:jc w:val="center"/>
              <w:rPr>
                <w:rFonts w:ascii="宋体" w:hAnsi="宋体" w:eastAsia="宋体" w:cs="宋体"/>
                <w:sz w:val="18"/>
                <w:szCs w:val="18"/>
              </w:rPr>
            </w:pPr>
            <w:r>
              <w:rPr>
                <w:rFonts w:hint="eastAsia" w:ascii="宋体" w:hAnsi="宋体" w:eastAsia="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984"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412" w:type="pct"/>
            <w:tcBorders>
              <w:top w:val="single" w:color="auto" w:sz="2" w:space="0"/>
              <w:left w:val="single" w:color="auto" w:sz="2" w:space="0"/>
              <w:bottom w:val="single" w:color="auto" w:sz="2" w:space="0"/>
              <w:right w:val="single" w:color="auto" w:sz="2" w:space="0"/>
            </w:tcBorders>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640" w:leftChars="200"/>
              <w:rPr>
                <w:rFonts w:ascii="宋体" w:hAnsi="宋体" w:eastAsia="宋体" w:cs="宋体"/>
                <w:sz w:val="18"/>
                <w:szCs w:val="18"/>
              </w:rPr>
            </w:pPr>
            <w:r>
              <w:rPr>
                <w:rFonts w:ascii="宋体" w:hAnsi="宋体" w:eastAsia="宋体" w:cs="宋体"/>
                <w:sz w:val="18"/>
                <w:szCs w:val="18"/>
              </w:rPr>
              <w:t>1</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tcPr>
          <w:p>
            <w:pPr>
              <w:widowControl/>
              <w:spacing w:line="280" w:lineRule="exact"/>
              <w:jc w:val="left"/>
              <w:rPr>
                <w:rFonts w:ascii="宋体" w:hAnsi="宋体" w:eastAsia="宋体" w:cs="宋体"/>
                <w:sz w:val="18"/>
                <w:szCs w:val="18"/>
              </w:rPr>
            </w:pPr>
            <w:r>
              <w:rPr>
                <w:rFonts w:hint="eastAsia" w:ascii="宋体" w:hAnsi="宋体" w:eastAsia="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应届毕业生就业人数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hint="eastAsia" w:ascii="宋体" w:hAnsi="宋体" w:eastAsia="宋体" w:cs="Times New Roman"/>
                <w:sz w:val="18"/>
                <w:szCs w:val="18"/>
              </w:rPr>
              <w:t>0</w:t>
            </w:r>
            <w:r>
              <w:rPr>
                <w:rFonts w:ascii="宋体" w:hAnsi="宋体" w:eastAsia="宋体" w:cs="Times New Roman"/>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宋体"/>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eastAsia="宋体" w:cs="Times New Roman"/>
                <w:sz w:val="18"/>
                <w:szCs w:val="18"/>
              </w:rPr>
            </w:pPr>
            <w:r>
              <w:rPr>
                <w:rFonts w:hint="eastAsia" w:ascii="宋体" w:hAnsi="宋体" w:eastAsia="宋体" w:cs="Times New Roman"/>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eastAsia="宋体" w:cs="Times New Roman"/>
                <w:sz w:val="18"/>
                <w:szCs w:val="18"/>
              </w:rPr>
            </w:pPr>
            <w:r>
              <w:rPr>
                <w:rFonts w:hint="eastAsia" w:ascii="宋体" w:hAnsi="宋体" w:eastAsia="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宋体"/>
                <w:sz w:val="18"/>
                <w:szCs w:val="18"/>
              </w:rPr>
              <w:t>张</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8" w:type="pct"/>
            <w:tcBorders>
              <w:top w:val="single" w:color="auto" w:sz="2" w:space="0"/>
              <w:bottom w:val="single" w:color="auto" w:sz="2" w:space="0"/>
              <w:right w:val="single" w:color="auto" w:sz="2" w:space="0"/>
            </w:tcBorders>
            <w:vAlign w:val="center"/>
          </w:tcPr>
          <w:p>
            <w:pPr>
              <w:widowControl/>
              <w:spacing w:line="280" w:lineRule="exact"/>
              <w:rPr>
                <w:rFonts w:ascii="宋体" w:hAnsi="宋体" w:eastAsia="宋体" w:cs="宋体"/>
                <w:sz w:val="18"/>
                <w:szCs w:val="18"/>
              </w:rPr>
            </w:pPr>
            <w:r>
              <w:rPr>
                <w:rFonts w:hint="eastAsia" w:ascii="宋体" w:hAnsi="宋体" w:eastAsia="宋体" w:cs="Times New Roman"/>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bottom"/>
          </w:tcPr>
          <w:p>
            <w:pPr>
              <w:spacing w:line="280" w:lineRule="exact"/>
              <w:rPr>
                <w:rFonts w:ascii="宋体" w:hAnsi="宋体" w:eastAsia="宋体" w:cs="Times New Roman"/>
                <w:sz w:val="18"/>
                <w:szCs w:val="18"/>
              </w:rPr>
            </w:pPr>
            <w:r>
              <w:rPr>
                <w:rFonts w:hint="eastAsia" w:ascii="宋体" w:hAnsi="宋体" w:eastAsia="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highlight w:val="yellow"/>
              </w:rPr>
              <w:t>学校首席信息官（</w:t>
            </w:r>
            <w:r>
              <w:rPr>
                <w:rFonts w:ascii="宋体" w:hAnsi="宋体" w:eastAsia="宋体" w:cs="Times New Roman"/>
                <w:sz w:val="18"/>
                <w:szCs w:val="18"/>
                <w:highlight w:val="yellow"/>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1.有 2.无</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是</w:t>
            </w:r>
            <w:r>
              <w:rPr>
                <w:rFonts w:ascii="宋体" w:hAnsi="宋体" w:eastAsia="宋体" w:cs="宋体"/>
                <w:sz w:val="18"/>
                <w:szCs w:val="18"/>
              </w:rPr>
              <w:t xml:space="preserve"> 2.</w:t>
            </w:r>
            <w:r>
              <w:rPr>
                <w:rFonts w:hint="eastAsia" w:ascii="宋体" w:hAnsi="宋体" w:eastAsia="宋体" w:cs="宋体"/>
                <w:sz w:val="18"/>
                <w:szCs w:val="18"/>
              </w:rPr>
              <w:t>否</w:t>
            </w: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8"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2"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40</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p>
        </w:tc>
        <w:tc>
          <w:tcPr>
            <w:tcW w:w="984"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eastAsia="宋体" w:cs="宋体"/>
                <w:sz w:val="18"/>
                <w:szCs w:val="18"/>
              </w:rPr>
            </w:pPr>
            <w:r>
              <w:rPr>
                <w:rFonts w:hint="eastAsia" w:ascii="宋体" w:hAnsi="宋体" w:eastAsia="宋体" w:cs="宋体"/>
                <w:sz w:val="18"/>
                <w:szCs w:val="18"/>
              </w:rPr>
              <w:t>学校简介：</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一、历史沿革：</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二、院（系）设置：</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三、专业设置：</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四、定期公开出版的专业刊物：</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五、设立奖学金情况：学校设立奖学金项，奖励总金额元</w:t>
            </w:r>
            <w:r>
              <w:rPr>
                <w:rFonts w:ascii="宋体" w:hAnsi="宋体" w:eastAsia="宋体" w:cs="宋体"/>
                <w:sz w:val="18"/>
                <w:szCs w:val="18"/>
              </w:rPr>
              <w:t xml:space="preserve">/年，最高金额  </w:t>
            </w:r>
            <w:r>
              <w:rPr>
                <w:rFonts w:hint="eastAsia" w:ascii="宋体" w:hAnsi="宋体" w:eastAsia="宋体" w:cs="宋体"/>
                <w:sz w:val="18"/>
                <w:szCs w:val="18"/>
              </w:rPr>
              <w:t>元</w:t>
            </w:r>
            <w:r>
              <w:rPr>
                <w:rFonts w:ascii="宋体" w:hAnsi="宋体" w:eastAsia="宋体" w:cs="宋体"/>
                <w:sz w:val="18"/>
                <w:szCs w:val="18"/>
              </w:rPr>
              <w:t xml:space="preserve">/年，最低金额  </w:t>
            </w:r>
            <w:r>
              <w:rPr>
                <w:rFonts w:hint="eastAsia" w:ascii="宋体" w:hAnsi="宋体" w:eastAsia="宋体" w:cs="宋体"/>
                <w:sz w:val="18"/>
                <w:szCs w:val="18"/>
              </w:rPr>
              <w:t>元</w:t>
            </w:r>
            <w:r>
              <w:rPr>
                <w:rFonts w:ascii="宋体" w:hAnsi="宋体" w:eastAsia="宋体" w:cs="宋体"/>
                <w:sz w:val="18"/>
                <w:szCs w:val="18"/>
              </w:rPr>
              <w:t>/年。</w:t>
            </w:r>
          </w:p>
          <w:p>
            <w:pPr>
              <w:spacing w:line="280" w:lineRule="exact"/>
              <w:ind w:firstLine="180" w:firstLineChars="100"/>
              <w:rPr>
                <w:rFonts w:ascii="宋体" w:hAnsi="宋体" w:eastAsia="宋体" w:cs="Times New Roman"/>
                <w:sz w:val="18"/>
                <w:szCs w:val="18"/>
              </w:rPr>
            </w:pPr>
            <w:r>
              <w:rPr>
                <w:rFonts w:hint="eastAsia" w:ascii="宋体" w:hAnsi="宋体" w:eastAsia="宋体" w:cs="宋体"/>
                <w:sz w:val="18"/>
                <w:szCs w:val="18"/>
              </w:rPr>
              <w:t>六、主要校办产业：</w:t>
            </w:r>
          </w:p>
        </w:tc>
      </w:tr>
    </w:tbl>
    <w:p>
      <w:pPr>
        <w:spacing w:line="240" w:lineRule="exact"/>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 xml:space="preserve">202  </w:t>
      </w:r>
      <w:r>
        <w:rPr>
          <w:rFonts w:hint="eastAsia" w:ascii="宋体" w:hAnsi="宋体" w:eastAsia="宋体" w:cs="Times New Roman"/>
          <w:sz w:val="18"/>
          <w:szCs w:val="18"/>
        </w:rPr>
        <w:t>年月日</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中等职业学校（包括调整后中等职业学校、中等技术学校、中等师范学校、成人中等专业学校、职业高中学校、其他中职机构）、本科层次职业学校、高等职业学校、高等专科学校、附设中职班填报（含撤销学校）</w:t>
      </w:r>
    </w:p>
    <w:p>
      <w:pPr>
        <w:spacing w:line="240" w:lineRule="exac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1）校外实习实训场所是指在学校外，校企签订合作协议的为在校生开展实习实训教学活动的</w:t>
      </w:r>
      <w:r>
        <w:rPr>
          <w:rFonts w:hint="eastAsia" w:ascii="宋体" w:hAnsi="宋体" w:eastAsia="宋体" w:cs="Times New Roman"/>
          <w:sz w:val="18"/>
          <w:szCs w:val="18"/>
        </w:rPr>
        <w:t>场所。</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3）应届毕业生升学人数是指截至统计时点（9月1日）取得上一级学校（含国外高校、成人高校）录取通知书的应届毕业生人数。</w:t>
      </w:r>
      <w:r>
        <w:rPr>
          <w:rFonts w:hint="eastAsia" w:ascii="宋体" w:hAnsi="宋体" w:eastAsia="宋体" w:cs="Times New Roman"/>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4）专业数是指经省级以上教育行政部门</w:t>
      </w:r>
      <w:r>
        <w:rPr>
          <w:rFonts w:hint="eastAsia" w:ascii="宋体" w:hAnsi="宋体" w:eastAsia="宋体" w:cs="Times New Roman"/>
          <w:sz w:val="18"/>
          <w:szCs w:val="18"/>
        </w:rPr>
        <w:t>审批和备案的专业数，不包括成人、网络教育的专业数。</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5）高水平高职专业数量是指经省级以上教育行政部门认定的高水平高职专业</w:t>
      </w:r>
      <w:r>
        <w:rPr>
          <w:rFonts w:hint="eastAsia" w:ascii="宋体" w:hAnsi="宋体" w:eastAsia="宋体" w:cs="Times New Roman"/>
          <w:sz w:val="18"/>
          <w:szCs w:val="18"/>
        </w:rPr>
        <w:t>的数量</w:t>
      </w:r>
      <w:r>
        <w:rPr>
          <w:rFonts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7）实有床位数是指截至统计时点（9月1日），学校实际拥有的可提供给在校生住宿的床位数。包括学校产权的和</w:t>
      </w:r>
      <w:r>
        <w:rPr>
          <w:rFonts w:hint="eastAsia" w:ascii="宋体" w:hAnsi="宋体" w:eastAsia="宋体" w:cs="Times New Roman"/>
          <w:sz w:val="18"/>
          <w:szCs w:val="18"/>
        </w:rPr>
        <w:t>学校在校外统一租用的非学校产权的床位数</w:t>
      </w:r>
      <w:r>
        <w:rPr>
          <w:rFonts w:ascii="宋体" w:hAnsi="宋体" w:eastAsia="宋体" w:cs="Times New Roman"/>
          <w:sz w:val="18"/>
          <w:szCs w:val="18"/>
        </w:rPr>
        <w:t>。</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w:t>
      </w:r>
      <w:r>
        <w:rPr>
          <w:rFonts w:hint="eastAsia" w:ascii="宋体" w:hAnsi="宋体" w:eastAsia="宋体" w:cs="Times New Roman"/>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w:t>
      </w:r>
      <w:r>
        <w:rPr>
          <w:rFonts w:hint="eastAsia" w:ascii="宋体" w:hAnsi="宋体" w:eastAsia="宋体" w:cs="Times New Roman"/>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eastAsia="宋体" w:cs="Times New Roman"/>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12</w:t>
      </w:r>
      <w:r>
        <w:rPr>
          <w:rFonts w:hint="eastAsia" w:ascii="宋体" w:hAnsi="宋体" w:eastAsia="宋体" w:cs="Times New Roman"/>
          <w:sz w:val="18"/>
          <w:szCs w:val="18"/>
        </w:rPr>
        <w:t>）学校附属医院是指在省级以上教育、卫生行政部门批准备案或省级以上编制部门批准为附属医院的医疗机构，承担</w:t>
      </w:r>
      <w:r>
        <w:rPr>
          <w:rFonts w:ascii="宋体" w:hAnsi="宋体" w:eastAsia="宋体" w:cs="Times New Roman"/>
          <w:sz w:val="18"/>
          <w:szCs w:val="18"/>
        </w:rPr>
        <w:t>1个以上专业的全程临床教育教学任务。</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highlight w:val="yellow"/>
        </w:rPr>
        <w:t>（</w:t>
      </w:r>
      <w:r>
        <w:rPr>
          <w:rFonts w:ascii="宋体" w:hAnsi="宋体" w:eastAsia="宋体" w:cs="Times New Roman"/>
          <w:sz w:val="18"/>
          <w:szCs w:val="18"/>
          <w:highlight w:val="yellow"/>
        </w:rPr>
        <w:t>13</w:t>
      </w:r>
      <w:r>
        <w:rPr>
          <w:rFonts w:hint="eastAsia" w:ascii="宋体" w:hAnsi="宋体" w:eastAsia="宋体" w:cs="Times New Roman"/>
          <w:sz w:val="18"/>
          <w:szCs w:val="18"/>
          <w:highlight w:val="yellow"/>
        </w:rPr>
        <w:t>）学校首席信息官（CIO）是指根据《教育信息化2.0行动计划》要求，设立的统筹管理教育信息化工作并参与学校相关决策的校领导。</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14</w:t>
      </w:r>
      <w:r>
        <w:rPr>
          <w:rFonts w:hint="eastAsia" w:ascii="宋体" w:hAnsi="宋体" w:eastAsia="宋体" w:cs="Times New Roman"/>
          <w:sz w:val="18"/>
          <w:szCs w:val="18"/>
        </w:rPr>
        <w:t>）残疾人中等职业学校是指根据《残疾人中等职业学校设置标准》指经国家规定的主管部门批准设立，按照国家有关招生政策，以初中毕业或同等学力的残疾人为主要招生对象，实施学历教育的全日制中等职业学校。选择是，需要填报《特殊教育班数情况》《特殊教育学生数》相关调查表。</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15</w:t>
      </w:r>
      <w:r>
        <w:rPr>
          <w:rFonts w:hint="eastAsia" w:ascii="宋体" w:hAnsi="宋体" w:eastAsia="宋体" w:cs="Times New Roman"/>
          <w:sz w:val="18"/>
          <w:szCs w:val="18"/>
        </w:rPr>
        <w:t>）预防艾滋病教育和性教育相关课程和活动是指通过在学校（机构）开设健康教育相关课程，或者利用综合实践活动和地方课程等多途径、多形式向学生传授预防艾滋病和性教育的知识和技能。</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3</w:t>
      </w:r>
      <w:r>
        <w:rPr>
          <w:rFonts w:ascii="宋体" w:hAnsi="宋体" w:eastAsia="宋体" w:cs="Times New Roman"/>
          <w:sz w:val="18"/>
          <w:szCs w:val="18"/>
        </w:rPr>
        <w:t>.</w:t>
      </w:r>
      <w:r>
        <w:rPr>
          <w:rFonts w:hint="eastAsia" w:ascii="宋体" w:hAnsi="宋体" w:eastAsia="宋体" w:cs="Times New Roman"/>
          <w:sz w:val="18"/>
          <w:szCs w:val="18"/>
        </w:rPr>
        <w:t>填报说明：</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安全保卫人员包括主要从事安全保卫工作的校内职工、临时工、外聘保安公司人员等。</w:t>
      </w:r>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1）行02=行03+行04+行05</w:t>
      </w:r>
      <w:r>
        <w:rPr>
          <w:rFonts w:hint="eastAsia" w:ascii="宋体" w:hAnsi="宋体" w:eastAsia="宋体" w:cs="Times New Roman"/>
          <w:sz w:val="18"/>
          <w:szCs w:val="18"/>
        </w:rPr>
        <w:t>+行0</w:t>
      </w:r>
      <w:r>
        <w:rPr>
          <w:rFonts w:ascii="宋体" w:hAnsi="宋体" w:eastAsia="宋体" w:cs="Times New Roman"/>
          <w:sz w:val="18"/>
          <w:szCs w:val="18"/>
        </w:rPr>
        <w:t>6</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2）行07=行08+行09+行10</w:t>
      </w:r>
      <w:r>
        <w:rPr>
          <w:rFonts w:hint="eastAsia" w:ascii="宋体" w:hAnsi="宋体" w:eastAsia="宋体" w:cs="Times New Roman"/>
          <w:sz w:val="18"/>
          <w:szCs w:val="18"/>
        </w:rPr>
        <w:t>+行1</w:t>
      </w:r>
      <w:r>
        <w:rPr>
          <w:rFonts w:ascii="宋体" w:hAnsi="宋体" w:eastAsia="宋体" w:cs="Times New Roman"/>
          <w:sz w:val="18"/>
          <w:szCs w:val="18"/>
        </w:rPr>
        <w:t>1</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w:t>
      </w:r>
      <w:r>
        <w:rPr>
          <w:rFonts w:ascii="宋体" w:hAnsi="宋体" w:eastAsia="宋体" w:cs="Times New Roman"/>
          <w:sz w:val="18"/>
          <w:szCs w:val="18"/>
        </w:rPr>
        <w:t>行12=行13+行14+行15</w:t>
      </w:r>
      <w:r>
        <w:rPr>
          <w:rFonts w:hint="eastAsia" w:ascii="宋体" w:hAnsi="宋体" w:eastAsia="宋体" w:cs="Times New Roman"/>
          <w:sz w:val="18"/>
          <w:szCs w:val="18"/>
        </w:rPr>
        <w:t>+行1</w:t>
      </w:r>
      <w:r>
        <w:rPr>
          <w:rFonts w:ascii="宋体" w:hAnsi="宋体" w:eastAsia="宋体" w:cs="Times New Roman"/>
          <w:sz w:val="18"/>
          <w:szCs w:val="18"/>
        </w:rPr>
        <w:t>6</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w:t>
      </w:r>
      <w:r>
        <w:rPr>
          <w:rFonts w:ascii="宋体" w:hAnsi="宋体" w:eastAsia="宋体" w:cs="Times New Roman"/>
          <w:sz w:val="18"/>
          <w:szCs w:val="24"/>
        </w:rPr>
        <w:t>4</w:t>
      </w:r>
      <w:r>
        <w:rPr>
          <w:rFonts w:hint="eastAsia" w:ascii="宋体" w:hAnsi="宋体" w:eastAsia="宋体" w:cs="Times New Roman"/>
          <w:sz w:val="18"/>
          <w:szCs w:val="24"/>
        </w:rPr>
        <w:t>）</w:t>
      </w:r>
      <w:r>
        <w:rPr>
          <w:rFonts w:ascii="宋体" w:hAnsi="宋体" w:eastAsia="宋体" w:cs="Times New Roman"/>
          <w:sz w:val="18"/>
          <w:szCs w:val="24"/>
        </w:rPr>
        <w:t>行1</w:t>
      </w:r>
      <w:r>
        <w:rPr>
          <w:rFonts w:ascii="宋体" w:hAnsi="宋体" w:eastAsia="宋体" w:cs="Times New Roman"/>
          <w:sz w:val="18"/>
          <w:szCs w:val="18"/>
        </w:rPr>
        <w:t>9</w:t>
      </w:r>
      <w:r>
        <w:rPr>
          <w:rFonts w:ascii="宋体" w:hAnsi="宋体" w:eastAsia="宋体" w:cs="Times New Roman"/>
          <w:sz w:val="18"/>
          <w:szCs w:val="24"/>
        </w:rPr>
        <w:t>=行20+行21+行</w:t>
      </w:r>
      <w:r>
        <w:rPr>
          <w:rFonts w:ascii="宋体" w:hAnsi="宋体" w:eastAsia="宋体" w:cs="Times New Roman"/>
          <w:sz w:val="18"/>
          <w:szCs w:val="18"/>
        </w:rPr>
        <w:t>22</w:t>
      </w:r>
      <w:r>
        <w:rPr>
          <w:rFonts w:hint="eastAsia" w:ascii="宋体" w:hAnsi="宋体" w:eastAsia="宋体" w:cs="Times New Roman"/>
          <w:sz w:val="18"/>
          <w:szCs w:val="18"/>
        </w:rPr>
        <w:t>+行2</w:t>
      </w:r>
      <w:r>
        <w:rPr>
          <w:rFonts w:ascii="宋体" w:hAnsi="宋体" w:eastAsia="宋体" w:cs="Times New Roman"/>
          <w:sz w:val="18"/>
          <w:szCs w:val="18"/>
        </w:rPr>
        <w:t>3</w:t>
      </w:r>
      <w:r>
        <w:rPr>
          <w:rFonts w:hint="eastAsia" w:ascii="宋体" w:hAnsi="宋体" w:eastAsia="宋体" w:cs="Times New Roman"/>
          <w:sz w:val="18"/>
          <w:szCs w:val="24"/>
        </w:rPr>
        <w:t>；</w:t>
      </w:r>
    </w:p>
    <w:p>
      <w:pPr>
        <w:tabs>
          <w:tab w:val="left" w:pos="567"/>
        </w:tabs>
        <w:spacing w:line="24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w:t>
      </w:r>
      <w:r>
        <w:rPr>
          <w:rFonts w:ascii="宋体" w:hAnsi="宋体" w:eastAsia="宋体" w:cs="Times New Roman"/>
          <w:sz w:val="18"/>
          <w:szCs w:val="24"/>
        </w:rPr>
        <w:t>5</w:t>
      </w:r>
      <w:r>
        <w:rPr>
          <w:rFonts w:hint="eastAsia" w:ascii="宋体" w:hAnsi="宋体" w:eastAsia="宋体" w:cs="Times New Roman"/>
          <w:sz w:val="18"/>
          <w:szCs w:val="24"/>
        </w:rPr>
        <w:t>）</w:t>
      </w:r>
      <w:r>
        <w:rPr>
          <w:rFonts w:ascii="宋体" w:hAnsi="宋体" w:eastAsia="宋体" w:cs="Times New Roman"/>
          <w:sz w:val="18"/>
          <w:szCs w:val="24"/>
        </w:rPr>
        <w:t>行2</w:t>
      </w:r>
      <w:r>
        <w:rPr>
          <w:rFonts w:ascii="宋体" w:hAnsi="宋体" w:eastAsia="宋体" w:cs="Times New Roman"/>
          <w:sz w:val="18"/>
          <w:szCs w:val="18"/>
        </w:rPr>
        <w:t>4</w:t>
      </w:r>
      <w:r>
        <w:rPr>
          <w:rFonts w:ascii="宋体" w:hAnsi="宋体" w:eastAsia="宋体" w:cs="Times New Roman"/>
          <w:sz w:val="18"/>
          <w:szCs w:val="24"/>
        </w:rPr>
        <w:t>=行2</w:t>
      </w:r>
      <w:r>
        <w:rPr>
          <w:rFonts w:ascii="宋体" w:hAnsi="宋体" w:eastAsia="宋体" w:cs="Times New Roman"/>
          <w:sz w:val="18"/>
          <w:szCs w:val="18"/>
        </w:rPr>
        <w:t>5</w:t>
      </w:r>
      <w:r>
        <w:rPr>
          <w:rFonts w:ascii="宋体" w:hAnsi="宋体" w:eastAsia="宋体" w:cs="Times New Roman"/>
          <w:sz w:val="18"/>
          <w:szCs w:val="24"/>
        </w:rPr>
        <w:t>+行2</w:t>
      </w:r>
      <w:r>
        <w:rPr>
          <w:rFonts w:ascii="宋体" w:hAnsi="宋体" w:eastAsia="宋体" w:cs="Times New Roman"/>
          <w:sz w:val="18"/>
          <w:szCs w:val="18"/>
        </w:rPr>
        <w:t>6</w:t>
      </w:r>
      <w:r>
        <w:rPr>
          <w:rFonts w:hint="eastAsia" w:ascii="宋体" w:hAnsi="宋体" w:eastAsia="宋体" w:cs="Times New Roman"/>
          <w:sz w:val="18"/>
          <w:szCs w:val="24"/>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24"/>
        </w:rPr>
        <w:t>（</w:t>
      </w:r>
      <w:r>
        <w:rPr>
          <w:rFonts w:ascii="宋体" w:hAnsi="宋体" w:eastAsia="宋体" w:cs="Times New Roman"/>
          <w:sz w:val="18"/>
          <w:szCs w:val="24"/>
        </w:rPr>
        <w:t>6</w:t>
      </w:r>
      <w:r>
        <w:rPr>
          <w:rFonts w:hint="eastAsia" w:ascii="宋体" w:hAnsi="宋体" w:eastAsia="宋体" w:cs="Times New Roman"/>
          <w:sz w:val="18"/>
          <w:szCs w:val="24"/>
        </w:rPr>
        <w:t>）</w:t>
      </w:r>
      <w:r>
        <w:rPr>
          <w:rFonts w:ascii="宋体" w:hAnsi="宋体" w:eastAsia="宋体" w:cs="Times New Roman"/>
          <w:sz w:val="18"/>
          <w:szCs w:val="24"/>
        </w:rPr>
        <w:t>行2</w:t>
      </w:r>
      <w:r>
        <w:rPr>
          <w:rFonts w:ascii="宋体" w:hAnsi="宋体" w:eastAsia="宋体" w:cs="Times New Roman"/>
          <w:sz w:val="18"/>
          <w:szCs w:val="18"/>
        </w:rPr>
        <w:t>7</w:t>
      </w:r>
      <w:r>
        <w:rPr>
          <w:rFonts w:ascii="宋体" w:hAnsi="宋体" w:eastAsia="宋体" w:cs="Times New Roman"/>
          <w:sz w:val="18"/>
          <w:szCs w:val="24"/>
        </w:rPr>
        <w:t>=行2</w:t>
      </w:r>
      <w:r>
        <w:rPr>
          <w:rFonts w:ascii="宋体" w:hAnsi="宋体" w:eastAsia="宋体" w:cs="Times New Roman"/>
          <w:sz w:val="18"/>
          <w:szCs w:val="18"/>
        </w:rPr>
        <w:t>8+行29</w:t>
      </w:r>
      <w:r>
        <w:rPr>
          <w:rFonts w:ascii="宋体" w:hAnsi="宋体" w:eastAsia="宋体" w:cs="Times New Roman"/>
          <w:sz w:val="18"/>
          <w:szCs w:val="24"/>
        </w:rPr>
        <w:t>+行30</w:t>
      </w:r>
      <w:r>
        <w:rPr>
          <w:rFonts w:ascii="宋体" w:hAnsi="宋体" w:eastAsia="宋体" w:cs="Times New Roman"/>
          <w:sz w:val="18"/>
          <w:szCs w:val="18"/>
        </w:rPr>
        <w:t>+行31</w:t>
      </w:r>
      <w:r>
        <w:rPr>
          <w:rFonts w:hint="eastAsia" w:ascii="宋体" w:hAnsi="宋体" w:eastAsia="宋体" w:cs="Times New Roman"/>
          <w:sz w:val="18"/>
          <w:szCs w:val="18"/>
        </w:rPr>
        <w:t>。</w:t>
      </w:r>
    </w:p>
    <w:p>
      <w:pPr>
        <w:widowControl/>
        <w:jc w:val="left"/>
        <w:rPr>
          <w:rFonts w:ascii="宋体" w:hAnsi="宋体" w:eastAsia="宋体" w:cs="Times New Roman"/>
          <w:sz w:val="18"/>
          <w:szCs w:val="18"/>
        </w:rPr>
      </w:pPr>
    </w:p>
    <w:p>
      <w:pPr>
        <w:spacing w:before="240" w:after="60" w:line="312" w:lineRule="auto"/>
        <w:ind w:left="170"/>
        <w:jc w:val="center"/>
        <w:outlineLvl w:val="1"/>
        <w:rPr>
          <w:rFonts w:ascii="宋体" w:hAnsi="宋体" w:eastAsia="宋体" w:cs="Times New Roman"/>
          <w:bCs/>
          <w:kern w:val="28"/>
          <w:szCs w:val="32"/>
          <w:lang w:val="zh-CN"/>
        </w:rPr>
      </w:pPr>
      <w:bookmarkStart w:id="33" w:name="_Toc111121742"/>
      <w:bookmarkStart w:id="34" w:name="_Hlk106010392"/>
      <w:r>
        <w:rPr>
          <w:rFonts w:hint="eastAsia" w:ascii="宋体" w:hAnsi="宋体" w:eastAsia="宋体" w:cs="Times New Roman"/>
          <w:bCs/>
          <w:kern w:val="28"/>
          <w:szCs w:val="32"/>
          <w:highlight w:val="lightGray"/>
          <w:lang w:val="zh-CN"/>
        </w:rPr>
        <w:t>（四）</w:t>
      </w:r>
      <w:r>
        <w:rPr>
          <w:rFonts w:hint="eastAsia" w:ascii="宋体" w:hAnsi="宋体" w:eastAsia="宋体" w:cs="Times New Roman"/>
          <w:bCs/>
          <w:kern w:val="28"/>
          <w:szCs w:val="32"/>
          <w:lang w:val="zh-CN"/>
        </w:rPr>
        <w:t>高等教育学校基本情况</w:t>
      </w:r>
      <w:bookmarkEnd w:id="33"/>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表号：</w:t>
      </w:r>
      <w:r>
        <w:rPr>
          <w:rFonts w:hint="eastAsia" w:ascii="宋体" w:hAnsi="宋体" w:eastAsia="宋体" w:cs="宋体"/>
          <w:kern w:val="0"/>
          <w:sz w:val="18"/>
          <w:szCs w:val="18"/>
        </w:rPr>
        <w:t>教基1304</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91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4"/>
        <w:gridCol w:w="833"/>
        <w:gridCol w:w="473"/>
        <w:gridCol w:w="1162"/>
        <w:gridCol w:w="1895"/>
        <w:gridCol w:w="18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24" w:type="pct"/>
            <w:tcBorders>
              <w:top w:val="single" w:color="auto" w:sz="8"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40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227"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910"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国家一流学科数量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省级一流学科数量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博士后科研流动站</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应届毕业生就业人数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应届毕业生升学人数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专业数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1</w:t>
            </w:r>
            <w:r>
              <w:rPr>
                <w:rFonts w:ascii="宋体" w:hAnsi="宋体" w:eastAsia="宋体" w:cs="Times New Roman"/>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授予同等学力申请硕士学位人数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授予同等学力申请博士学位人数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中国科学院院士（人事关系在本校）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中国工程院院士（人事关系在本校）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在校生中住宿生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研究生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实有床位数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非学校产权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上学年参加国家学生体质健康标准测试人数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上学年全日制在校生短期出国校际交流人数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博物馆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美术馆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音乐厅和剧场</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96" w:hRule="exact"/>
        </w:trPr>
        <w:tc>
          <w:tcPr>
            <w:tcW w:w="2024" w:type="pct"/>
            <w:tcBorders>
              <w:top w:val="single" w:color="auto" w:sz="2" w:space="0"/>
              <w:bottom w:val="single" w:color="auto" w:sz="2" w:space="0"/>
            </w:tcBorders>
            <w:shd w:val="clear" w:color="auto" w:fill="auto"/>
            <w:vAlign w:val="bottom"/>
          </w:tcPr>
          <w:p>
            <w:pPr>
              <w:spacing w:line="280" w:lineRule="exact"/>
              <w:rPr>
                <w:rFonts w:ascii="宋体" w:hAnsi="宋体" w:eastAsia="宋体" w:cs="Times New Roman"/>
                <w:sz w:val="18"/>
                <w:szCs w:val="18"/>
              </w:rPr>
            </w:pPr>
            <w:r>
              <w:rPr>
                <w:rFonts w:hint="eastAsia" w:ascii="宋体" w:hAnsi="宋体" w:eastAsia="宋体" w:cs="宋体"/>
                <w:kern w:val="0"/>
                <w:sz w:val="18"/>
                <w:szCs w:val="18"/>
              </w:rPr>
              <w:t>学校附属医院</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建筑面积</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平方米</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床位数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临床教师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学校附属幼儿园、中小学</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安全保卫人员</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highlight w:val="yellow"/>
              </w:rPr>
              <w:t>学校首席信息官（</w:t>
            </w:r>
            <w:r>
              <w:rPr>
                <w:rFonts w:ascii="宋体" w:hAnsi="宋体" w:eastAsia="宋体" w:cs="Times New Roman"/>
                <w:sz w:val="18"/>
                <w:szCs w:val="18"/>
                <w:highlight w:val="yellow"/>
              </w:rPr>
              <w:t>CIO）</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预科注册学生数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9</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eastAsia="宋体" w:cs="宋体"/>
                <w:sz w:val="18"/>
                <w:szCs w:val="18"/>
              </w:rPr>
            </w:pPr>
            <w:r>
              <w:rPr>
                <w:rFonts w:hint="eastAsia" w:ascii="宋体" w:hAnsi="宋体" w:eastAsia="宋体" w:cs="宋体"/>
                <w:sz w:val="18"/>
                <w:szCs w:val="18"/>
              </w:rPr>
              <w:t>学校简介：</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一、历史沿革：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二、院系设置：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三、专业设置：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四、国家级、省部级研究机构设置：</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1.实验室：</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2.研究中心（所）：</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五、博士后科研流动站：</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六、定期公开出版的专业刊物：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七、学校设立奖学金情况：学校设立奖学金项，奖励总金额元／年，最低金额　　　元／年。</w:t>
            </w:r>
          </w:p>
          <w:p>
            <w:pPr>
              <w:spacing w:line="280" w:lineRule="exact"/>
              <w:ind w:firstLine="360" w:firstLineChars="200"/>
              <w:rPr>
                <w:rFonts w:ascii="宋体" w:hAnsi="宋体" w:eastAsia="宋体" w:cs="Times New Roman"/>
                <w:sz w:val="18"/>
                <w:szCs w:val="18"/>
              </w:rPr>
            </w:pPr>
            <w:r>
              <w:rPr>
                <w:rFonts w:hint="eastAsia" w:ascii="宋体" w:hAnsi="宋体" w:eastAsia="宋体" w:cs="宋体"/>
                <w:sz w:val="18"/>
                <w:szCs w:val="18"/>
              </w:rPr>
              <w:t>八、主要校办产业：</w:t>
            </w:r>
          </w:p>
        </w:tc>
        <w:tc>
          <w:tcPr>
            <w:tcW w:w="881" w:type="pct"/>
            <w:tcBorders>
              <w:top w:val="nil"/>
              <w:left w:val="nil"/>
              <w:bottom w:val="nil"/>
            </w:tcBorders>
            <w:vAlign w:val="center"/>
          </w:tcPr>
          <w:p>
            <w:pPr>
              <w:ind w:right="720"/>
              <w:rPr>
                <w:rFonts w:ascii="宋体" w:hAnsi="宋体" w:eastAsia="宋体" w:cs="Times New Roman"/>
                <w:sz w:val="18"/>
                <w:szCs w:val="18"/>
              </w:rPr>
            </w:pPr>
          </w:p>
        </w:tc>
      </w:tr>
    </w:tbl>
    <w:p>
      <w:pPr>
        <w:spacing w:line="240" w:lineRule="exact"/>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 xml:space="preserve">202  </w:t>
      </w:r>
      <w:r>
        <w:rPr>
          <w:rFonts w:hint="eastAsia" w:ascii="宋体" w:hAnsi="宋体" w:eastAsia="宋体" w:cs="Times New Roman"/>
          <w:sz w:val="18"/>
          <w:szCs w:val="18"/>
        </w:rPr>
        <w:t>年月日</w:t>
      </w:r>
    </w:p>
    <w:p>
      <w:pPr>
        <w:tabs>
          <w:tab w:val="left" w:pos="567"/>
        </w:tabs>
        <w:spacing w:line="240" w:lineRule="exact"/>
        <w:ind w:left="1946" w:hanging="1945" w:hangingChars="1081"/>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pPr>
        <w:spacing w:line="240" w:lineRule="exact"/>
        <w:ind w:left="1"/>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1）一流学科数量是指经省级以上教育行政部门认定的一流学科。</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3）应届毕业生就业人数是指截至统计时点（9月1日）取得三方协议的应届毕业生人数。不含灵活就业人数。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4）应届毕业生升学人数是指截至统计时点（9月1日）取得上一级学校（含国外高校、成人高校）录取通知书的应届毕业生人数。</w:t>
      </w:r>
      <w:r>
        <w:rPr>
          <w:rFonts w:hint="eastAsia" w:ascii="宋体" w:hAnsi="宋体" w:eastAsia="宋体" w:cs="Times New Roman"/>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5）专业数是指经省级以上教育行政部门</w:t>
      </w:r>
      <w:r>
        <w:rPr>
          <w:rFonts w:hint="eastAsia" w:ascii="宋体" w:hAnsi="宋体" w:eastAsia="宋体" w:cs="Times New Roman"/>
          <w:sz w:val="18"/>
          <w:szCs w:val="18"/>
        </w:rPr>
        <w:t>审批和备案的专业数，不包括成人、网络教育的专业数。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6）在校生中住宿生是指在</w:t>
      </w:r>
      <w:r>
        <w:rPr>
          <w:rFonts w:hint="eastAsia" w:ascii="宋体" w:hAnsi="宋体" w:eastAsia="宋体" w:cs="Times New Roman"/>
          <w:sz w:val="18"/>
          <w:szCs w:val="18"/>
        </w:rPr>
        <w:t>学校统一管理的学生宿舍（公寓）里住宿的学生。</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7）实有床位数是指截至统计时点（9月1日），学校实际拥有的可提供给在校生住宿的床位数。包括学校产权的</w:t>
      </w:r>
      <w:r>
        <w:rPr>
          <w:rFonts w:hint="eastAsia" w:ascii="宋体" w:hAnsi="宋体" w:eastAsia="宋体" w:cs="Times New Roman"/>
          <w:sz w:val="18"/>
          <w:szCs w:val="18"/>
        </w:rPr>
        <w:t>和学校在校外统一租用的非学校产权的床位数。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w:t>
      </w:r>
      <w:r>
        <w:rPr>
          <w:rFonts w:hint="eastAsia" w:ascii="宋体" w:hAnsi="宋体" w:eastAsia="宋体" w:cs="Times New Roman"/>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（9</w:t>
      </w:r>
      <w:r>
        <w:rPr>
          <w:rFonts w:ascii="宋体" w:hAnsi="宋体" w:eastAsia="宋体" w:cs="Times New Roman"/>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4）学校附属医院是指在省级以上教育、卫生行政部门批准备案或省级以上编制部门批准为附属医院的医疗机构，承担1个以上专业的全程临床教育教学任务。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highlight w:val="yellow"/>
        </w:rPr>
        <w:t>（</w:t>
      </w:r>
      <w:r>
        <w:rPr>
          <w:rFonts w:ascii="宋体" w:hAnsi="宋体" w:eastAsia="宋体" w:cs="Times New Roman"/>
          <w:sz w:val="18"/>
          <w:szCs w:val="18"/>
          <w:highlight w:val="yellow"/>
        </w:rPr>
        <w:t>15）</w:t>
      </w:r>
      <w:r>
        <w:rPr>
          <w:rFonts w:hint="eastAsia" w:ascii="宋体" w:hAnsi="宋体" w:eastAsia="宋体" w:cs="Times New Roman"/>
          <w:sz w:val="18"/>
          <w:szCs w:val="18"/>
          <w:highlight w:val="yellow"/>
        </w:rPr>
        <w:t>学校首席信息官（CIO）是指根据《教育信息化2.0行动计划》要求，设立的统筹管理教育信息化工作并参与学校相关决策的校领导。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6）预防艾滋病教育和性教育相关课程和活动是指通过在</w:t>
      </w:r>
      <w:r>
        <w:rPr>
          <w:rFonts w:hint="eastAsia" w:ascii="宋体" w:hAnsi="宋体" w:eastAsia="宋体" w:cs="Times New Roman"/>
          <w:sz w:val="18"/>
          <w:szCs w:val="18"/>
        </w:rPr>
        <w:t>高等</w:t>
      </w:r>
      <w:r>
        <w:rPr>
          <w:rFonts w:ascii="宋体" w:hAnsi="宋体" w:eastAsia="宋体" w:cs="Times New Roman"/>
          <w:sz w:val="18"/>
          <w:szCs w:val="18"/>
        </w:rPr>
        <w:t>教育学校开设健康教育相</w:t>
      </w:r>
      <w:r>
        <w:rPr>
          <w:rFonts w:hint="eastAsia" w:ascii="宋体" w:hAnsi="宋体" w:eastAsia="宋体" w:cs="Times New Roman"/>
          <w:sz w:val="18"/>
          <w:szCs w:val="18"/>
        </w:rPr>
        <w:t>关课程，或者利用综合实践活动和地方课程等多途径、多形式向学生传授预防艾滋病和性教育的知识和技能。</w:t>
      </w:r>
    </w:p>
    <w:p>
      <w:pPr>
        <w:spacing w:line="240" w:lineRule="exact"/>
        <w:rPr>
          <w:rFonts w:ascii="宋体" w:hAnsi="宋体" w:eastAsia="宋体" w:cs="Times New Roman"/>
          <w:sz w:val="18"/>
          <w:szCs w:val="18"/>
        </w:rPr>
      </w:pPr>
      <w:r>
        <w:rPr>
          <w:rFonts w:ascii="宋体" w:hAnsi="宋体" w:eastAsia="宋体" w:cs="Times New Roman"/>
          <w:sz w:val="18"/>
          <w:szCs w:val="18"/>
        </w:rPr>
        <w:t>3.填报说明：</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1）硕士、博士学位授权一级学科点填法：如果学校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0201哲学一级学科博士</w:t>
      </w:r>
      <w:r>
        <w:rPr>
          <w:rFonts w:hint="eastAsia" w:ascii="宋体" w:hAnsi="宋体" w:eastAsia="宋体" w:cs="Times New Roman"/>
          <w:sz w:val="18"/>
          <w:szCs w:val="18"/>
        </w:rPr>
        <w:t>和硕士授予权，那么硕士、博士学位授权一级学科点各填</w:t>
      </w:r>
      <w:r>
        <w:rPr>
          <w:rFonts w:ascii="宋体" w:hAnsi="宋体" w:eastAsia="宋体" w:cs="Times New Roman"/>
          <w:sz w:val="18"/>
          <w:szCs w:val="18"/>
        </w:rPr>
        <w:t>1个；如果</w:t>
      </w:r>
      <w:r>
        <w:rPr>
          <w:rFonts w:hint="eastAsia" w:ascii="宋体" w:hAnsi="宋体" w:eastAsia="宋体" w:cs="Times New Roman"/>
          <w:sz w:val="18"/>
          <w:szCs w:val="18"/>
        </w:rPr>
        <w:t>只有</w:t>
      </w:r>
      <w:r>
        <w:rPr>
          <w:rFonts w:ascii="宋体" w:hAnsi="宋体" w:eastAsia="宋体" w:cs="Times New Roman"/>
          <w:sz w:val="18"/>
          <w:szCs w:val="18"/>
        </w:rPr>
        <w:t>0201哲学一级学科硕士授予权，硕士学位授权一级学科点填1个，博士学位授权一级学科点不填；</w:t>
      </w:r>
      <w:r>
        <w:rPr>
          <w:rFonts w:hint="eastAsia" w:ascii="宋体" w:hAnsi="宋体" w:eastAsia="宋体" w:cs="Times New Roman"/>
          <w:sz w:val="18"/>
          <w:szCs w:val="18"/>
        </w:rPr>
        <w:t>同时该学科覆盖的硕士、博士学位授权二级学科点不填。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2）硕士、博士学位授权二级学科点填法：如果学校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010101马克思主义哲学、010102中国哲学两个二级学科博士</w:t>
      </w:r>
      <w:r>
        <w:rPr>
          <w:rFonts w:hint="eastAsia" w:ascii="宋体" w:hAnsi="宋体" w:eastAsia="宋体" w:cs="Times New Roman"/>
          <w:sz w:val="18"/>
          <w:szCs w:val="18"/>
        </w:rPr>
        <w:t>和硕士学位授予权，硕士、博士学位授权二级学科点各填</w:t>
      </w:r>
      <w:r>
        <w:rPr>
          <w:rFonts w:ascii="宋体" w:hAnsi="宋体" w:eastAsia="宋体" w:cs="Times New Roman"/>
          <w:sz w:val="18"/>
          <w:szCs w:val="18"/>
        </w:rPr>
        <w:t>2个；如果学校只具有010101马克思主义哲学、010102中国哲学两个二级学科硕士学位授予权，硕士</w:t>
      </w:r>
      <w:r>
        <w:rPr>
          <w:rFonts w:hint="eastAsia" w:ascii="宋体" w:hAnsi="宋体" w:eastAsia="宋体" w:cs="Times New Roman"/>
          <w:sz w:val="18"/>
          <w:szCs w:val="18"/>
        </w:rPr>
        <w:t>学</w:t>
      </w:r>
      <w:r>
        <w:rPr>
          <w:rFonts w:ascii="宋体" w:hAnsi="宋体" w:eastAsia="宋体" w:cs="Times New Roman"/>
          <w:sz w:val="18"/>
          <w:szCs w:val="18"/>
        </w:rPr>
        <w:t>位授权二级学科点填2个，博士学位授权二级学科点不填；硕士、博士学位授权一级学科点不填。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4）安全保卫人员包括</w:t>
      </w:r>
      <w:r>
        <w:rPr>
          <w:rFonts w:hint="eastAsia" w:ascii="宋体" w:hAnsi="宋体" w:eastAsia="宋体" w:cs="Times New Roman"/>
          <w:sz w:val="18"/>
          <w:szCs w:val="18"/>
        </w:rPr>
        <w:t>主要从事安全保卫工作的校内职工、临时工、外聘保安公司人员等。</w:t>
      </w:r>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（1）行13=行14+行15+行16；</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（2）行17=行18+行19+行20；</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（3）行21=行22+行23+行24；</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4）行29=行30+行31+行32+行33</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（5）</w:t>
      </w:r>
      <w:r>
        <w:rPr>
          <w:rFonts w:ascii="宋体" w:hAnsi="宋体" w:eastAsia="宋体" w:cs="Times New Roman"/>
          <w:sz w:val="18"/>
          <w:szCs w:val="18"/>
        </w:rPr>
        <w:t>行34=行35+行36</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（6）</w:t>
      </w:r>
      <w:r>
        <w:rPr>
          <w:rFonts w:ascii="宋体" w:hAnsi="宋体" w:eastAsia="宋体" w:cs="Times New Roman"/>
          <w:sz w:val="18"/>
          <w:szCs w:val="18"/>
        </w:rPr>
        <w:t>行37=行38+行39+行40+行41</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p>
    <w:bookmarkEnd w:id="34"/>
    <w:p>
      <w:pPr>
        <w:spacing w:line="560" w:lineRule="exact"/>
        <w:ind w:left="709"/>
        <w:jc w:val="left"/>
        <w:rPr>
          <w:rFonts w:ascii="楷体" w:hAnsi="楷体" w:eastAsia="楷体" w:cs="Times New Roman"/>
          <w:color w:val="3B3838"/>
          <w:kern w:val="24"/>
          <w:szCs w:val="32"/>
        </w:rPr>
      </w:pPr>
      <w:r>
        <w:rPr>
          <w:rFonts w:hint="eastAsia" w:ascii="楷体" w:hAnsi="楷体" w:eastAsia="楷体" w:cs="Times New Roman"/>
          <w:color w:val="3B3838"/>
          <w:kern w:val="24"/>
          <w:szCs w:val="32"/>
        </w:rPr>
        <w:t>5.</w:t>
      </w:r>
      <w:r>
        <w:rPr>
          <w:rFonts w:ascii="楷体" w:hAnsi="楷体" w:eastAsia="楷体" w:cs="Times New Roman"/>
          <w:color w:val="3B3838"/>
          <w:kern w:val="24"/>
          <w:szCs w:val="32"/>
        </w:rPr>
        <w:t>增加“银龄教师”指标</w:t>
      </w:r>
      <w:r>
        <w:rPr>
          <w:rFonts w:hint="eastAsia" w:ascii="楷体" w:hAnsi="楷体" w:eastAsia="楷体" w:cs="Times New Roman"/>
          <w:color w:val="3B3838"/>
          <w:kern w:val="24"/>
          <w:szCs w:val="32"/>
        </w:rPr>
        <w:t>。</w:t>
      </w:r>
    </w:p>
    <w:p>
      <w:pPr>
        <w:spacing w:line="560" w:lineRule="exact"/>
        <w:ind w:firstLine="707" w:firstLineChars="221"/>
        <w:rPr>
          <w:rFonts w:ascii="Times New Roman" w:hAnsi="Times New Roman" w:cs="Times New Roman"/>
          <w:color w:val="3B3838"/>
          <w:kern w:val="24"/>
          <w:szCs w:val="32"/>
        </w:rPr>
      </w:pPr>
      <w:r>
        <w:rPr>
          <w:rFonts w:hint="eastAsia" w:ascii="Times New Roman" w:hAnsi="Times New Roman" w:cs="Times New Roman"/>
          <w:color w:val="3B3838"/>
          <w:kern w:val="24"/>
          <w:szCs w:val="32"/>
        </w:rPr>
        <w:t>修订内容：（1）在教基</w:t>
      </w:r>
      <w:r>
        <w:rPr>
          <w:rFonts w:ascii="Times New Roman" w:hAnsi="Times New Roman" w:cs="Times New Roman"/>
          <w:color w:val="3B3838"/>
          <w:kern w:val="24"/>
          <w:szCs w:val="32"/>
        </w:rPr>
        <w:t>1102基础教育学校基本情况</w:t>
      </w:r>
      <w:r>
        <w:rPr>
          <w:rFonts w:hint="eastAsia" w:ascii="Times New Roman" w:hAnsi="Times New Roman" w:cs="Times New Roman"/>
          <w:color w:val="3B3838"/>
          <w:kern w:val="24"/>
          <w:szCs w:val="32"/>
        </w:rPr>
        <w:t>、教基</w:t>
      </w:r>
      <w:r>
        <w:rPr>
          <w:rFonts w:ascii="Times New Roman" w:hAnsi="Times New Roman" w:cs="Times New Roman"/>
          <w:color w:val="3B3838"/>
          <w:kern w:val="24"/>
          <w:szCs w:val="32"/>
        </w:rPr>
        <w:t>1203职业教育学校基本情况</w:t>
      </w:r>
      <w:r>
        <w:rPr>
          <w:rFonts w:hint="eastAsia" w:ascii="Times New Roman" w:hAnsi="Times New Roman" w:cs="Times New Roman"/>
          <w:color w:val="3B3838"/>
          <w:kern w:val="24"/>
          <w:szCs w:val="32"/>
        </w:rPr>
        <w:t>、教基</w:t>
      </w:r>
      <w:r>
        <w:rPr>
          <w:rFonts w:ascii="Times New Roman" w:hAnsi="Times New Roman" w:cs="Times New Roman"/>
          <w:color w:val="3B3838"/>
          <w:kern w:val="24"/>
          <w:szCs w:val="32"/>
        </w:rPr>
        <w:t>1304高等教育学校基本情况调查表中增加</w:t>
      </w:r>
      <w:r>
        <w:rPr>
          <w:rFonts w:hint="eastAsia" w:ascii="Times New Roman" w:hAnsi="Times New Roman" w:cs="Times New Roman"/>
          <w:color w:val="3B3838"/>
          <w:kern w:val="24"/>
          <w:szCs w:val="32"/>
        </w:rPr>
        <w:t>“银龄教师”</w:t>
      </w:r>
      <w:r>
        <w:rPr>
          <w:rFonts w:ascii="Times New Roman" w:hAnsi="Times New Roman" w:cs="Times New Roman"/>
          <w:color w:val="3B3838"/>
          <w:kern w:val="24"/>
          <w:szCs w:val="32"/>
        </w:rPr>
        <w:t>。（2）</w:t>
      </w:r>
      <w:r>
        <w:rPr>
          <w:rFonts w:hint="eastAsia" w:ascii="Times New Roman" w:hAnsi="Times New Roman" w:cs="Times New Roman"/>
          <w:color w:val="3B3838"/>
          <w:kern w:val="24"/>
          <w:szCs w:val="32"/>
        </w:rPr>
        <w:t>增加指标解释“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w:t>
      </w:r>
      <w:r>
        <w:rPr>
          <w:rFonts w:ascii="Times New Roman" w:hAnsi="Times New Roman" w:cs="Times New Roman"/>
          <w:color w:val="3B3838"/>
          <w:kern w:val="24"/>
          <w:szCs w:val="32"/>
        </w:rPr>
        <w:t>、教学指导</w:t>
      </w:r>
      <w:r>
        <w:rPr>
          <w:rFonts w:hint="eastAsia" w:ascii="Times New Roman" w:hAnsi="Times New Roman" w:cs="Times New Roman"/>
          <w:color w:val="3B3838"/>
          <w:kern w:val="24"/>
          <w:szCs w:val="32"/>
        </w:rPr>
        <w:t>、科学研究</w:t>
      </w:r>
      <w:r>
        <w:rPr>
          <w:rFonts w:ascii="Times New Roman" w:hAnsi="Times New Roman" w:cs="Times New Roman"/>
          <w:color w:val="3B3838"/>
          <w:kern w:val="24"/>
          <w:szCs w:val="32"/>
        </w:rPr>
        <w:t>、团队建设、学校管理</w:t>
      </w:r>
      <w:r>
        <w:rPr>
          <w:rFonts w:hint="eastAsia" w:ascii="Times New Roman" w:hAnsi="Times New Roman" w:cs="Times New Roman"/>
          <w:color w:val="3B3838"/>
          <w:kern w:val="24"/>
          <w:szCs w:val="32"/>
        </w:rPr>
        <w:t>等工作，聘期在一学期以上。”</w:t>
      </w:r>
      <w:r>
        <w:rPr>
          <w:rFonts w:ascii="Times New Roman" w:hAnsi="Times New Roman" w:cs="Times New Roman"/>
          <w:color w:val="3B3838"/>
          <w:kern w:val="24"/>
          <w:szCs w:val="32"/>
        </w:rPr>
        <w:t>（3）增加填报说明：“由受援单位填报银龄教师数。”（4）在“校外教师”“行业导师”指标解释在加“包含银龄教师”。</w:t>
      </w:r>
    </w:p>
    <w:p>
      <w:pPr>
        <w:spacing w:before="240" w:after="60" w:line="312" w:lineRule="auto"/>
        <w:ind w:left="170"/>
        <w:jc w:val="center"/>
        <w:outlineLvl w:val="1"/>
        <w:rPr>
          <w:rFonts w:ascii="宋体" w:hAnsi="宋体" w:eastAsia="宋体" w:cs="Times New Roman"/>
          <w:bCs/>
          <w:kern w:val="28"/>
          <w:szCs w:val="32"/>
          <w:lang w:val="zh-CN"/>
        </w:rPr>
      </w:pPr>
      <w:r>
        <w:rPr>
          <w:rFonts w:ascii="宋体" w:hAnsi="宋体" w:eastAsia="宋体" w:cs="Times New Roman"/>
          <w:bCs/>
          <w:kern w:val="28"/>
          <w:szCs w:val="32"/>
          <w:lang w:val="zh-CN"/>
        </w:rPr>
        <w:t>（二）</w:t>
      </w:r>
      <w:r>
        <w:rPr>
          <w:rFonts w:hint="eastAsia" w:ascii="宋体" w:hAnsi="宋体" w:eastAsia="宋体" w:cs="Times New Roman"/>
          <w:bCs/>
          <w:kern w:val="28"/>
          <w:szCs w:val="32"/>
          <w:lang w:val="zh-CN"/>
        </w:rPr>
        <w:t>基础教育学校基本情况</w:t>
      </w:r>
    </w:p>
    <w:p>
      <w:pPr>
        <w:autoSpaceDE w:val="0"/>
        <w:autoSpaceDN w:val="0"/>
        <w:adjustRightInd w:val="0"/>
        <w:snapToGrid w:val="0"/>
        <w:spacing w:line="240" w:lineRule="exact"/>
        <w:ind w:left="5460" w:firstLine="420"/>
        <w:rPr>
          <w:rFonts w:ascii="宋体" w:hAnsi="宋体" w:eastAsia="宋体" w:cs="Times New Roman"/>
          <w:bCs/>
          <w:sz w:val="18"/>
          <w:szCs w:val="24"/>
        </w:rPr>
      </w:pPr>
      <w:r>
        <w:rPr>
          <w:rFonts w:hint="eastAsia" w:ascii="宋体" w:hAnsi="宋体" w:eastAsia="宋体" w:cs="Times New Roman"/>
          <w:bCs/>
          <w:sz w:val="18"/>
          <w:szCs w:val="24"/>
        </w:rPr>
        <w:t>表号：</w:t>
      </w:r>
      <w:r>
        <w:rPr>
          <w:rFonts w:hint="eastAsia" w:ascii="宋体" w:hAnsi="宋体" w:eastAsia="宋体" w:cs="宋体"/>
          <w:kern w:val="0"/>
          <w:sz w:val="18"/>
          <w:szCs w:val="18"/>
        </w:rPr>
        <w:t>教基1102</w:t>
      </w:r>
    </w:p>
    <w:p>
      <w:pPr>
        <w:tabs>
          <w:tab w:val="left" w:pos="588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88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880"/>
        </w:tabs>
        <w:autoSpaceDE w:val="0"/>
        <w:autoSpaceDN w:val="0"/>
        <w:adjustRightInd w:val="0"/>
        <w:snapToGrid w:val="0"/>
        <w:spacing w:line="240" w:lineRule="exact"/>
        <w:rPr>
          <w:rFonts w:ascii="宋体" w:hAnsi="宋体" w:eastAsia="宋体" w:cs="宋体"/>
          <w:sz w:val="18"/>
          <w:szCs w:val="18"/>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88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932"/>
        <w:gridCol w:w="176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代码</w:t>
            </w:r>
          </w:p>
        </w:tc>
        <w:tc>
          <w:tcPr>
            <w:tcW w:w="5932" w:type="dxa"/>
            <w:vAlign w:val="center"/>
          </w:tcPr>
          <w:p>
            <w:pPr>
              <w:spacing w:line="280" w:lineRule="exact"/>
              <w:ind w:left="640" w:leftChars="200"/>
              <w:jc w:val="center"/>
              <w:rPr>
                <w:rFonts w:ascii="宋体" w:hAnsi="宋体" w:eastAsia="宋体" w:cs="Times New Roman"/>
                <w:sz w:val="18"/>
                <w:szCs w:val="18"/>
              </w:rPr>
            </w:pPr>
            <w:r>
              <w:rPr>
                <w:rFonts w:hint="eastAsia" w:ascii="宋体" w:hAnsi="宋体" w:eastAsia="宋体" w:cs="Times New Roman"/>
                <w:sz w:val="18"/>
                <w:szCs w:val="18"/>
              </w:rPr>
              <w:t>指标</w:t>
            </w:r>
          </w:p>
        </w:tc>
        <w:tc>
          <w:tcPr>
            <w:tcW w:w="1769" w:type="dxa"/>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01</w:t>
            </w:r>
          </w:p>
        </w:tc>
        <w:tc>
          <w:tcPr>
            <w:tcW w:w="5932" w:type="dxa"/>
            <w:vAlign w:val="center"/>
          </w:tcPr>
          <w:p>
            <w:pPr>
              <w:spacing w:line="28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规定年制</w:t>
            </w:r>
            <w:r>
              <w:rPr>
                <w:rFonts w:hint="eastAsia" w:ascii="宋体" w:hAnsi="宋体" w:eastAsia="宋体" w:cs="Times New Roman"/>
                <w:sz w:val="18"/>
                <w:szCs w:val="18"/>
              </w:rPr>
              <w:t>小学初中</w:t>
            </w:r>
          </w:p>
        </w:tc>
        <w:tc>
          <w:tcPr>
            <w:tcW w:w="1769" w:type="dxa"/>
            <w:vAlign w:val="center"/>
          </w:tcPr>
          <w:p>
            <w:pPr>
              <w:spacing w:line="280" w:lineRule="exact"/>
              <w:jc w:val="center"/>
              <w:rPr>
                <w:rFonts w:ascii="宋体" w:hAnsi="宋体" w:eastAsia="宋体" w:cs="Times New Roman"/>
                <w:sz w:val="18"/>
                <w:szCs w:val="24"/>
              </w:rPr>
            </w:pPr>
            <w:r>
              <w:rPr>
                <w:rFonts w:hint="eastAsia" w:ascii="宋体" w:hAnsi="宋体" w:eastAsia="宋体" w:cs="Times New Roman"/>
                <w:sz w:val="18"/>
                <w:szCs w:val="24"/>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02</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24"/>
              </w:rPr>
              <w:t>规定入学年龄</w:t>
            </w:r>
            <w:r>
              <w:rPr>
                <w:rFonts w:hint="eastAsia" w:ascii="宋体" w:hAnsi="宋体" w:eastAsia="宋体" w:cs="Times New Roman"/>
                <w:sz w:val="18"/>
                <w:szCs w:val="18"/>
              </w:rPr>
              <w:t>小学初中</w:t>
            </w:r>
          </w:p>
        </w:tc>
        <w:tc>
          <w:tcPr>
            <w:tcW w:w="1769" w:type="dxa"/>
            <w:vAlign w:val="center"/>
          </w:tcPr>
          <w:p>
            <w:pPr>
              <w:spacing w:line="280" w:lineRule="exact"/>
              <w:jc w:val="center"/>
              <w:rPr>
                <w:rFonts w:ascii="宋体" w:hAnsi="宋体" w:eastAsia="宋体" w:cs="Times New Roman"/>
                <w:sz w:val="18"/>
                <w:szCs w:val="24"/>
              </w:rPr>
            </w:pPr>
            <w:r>
              <w:rPr>
                <w:rFonts w:hint="eastAsia" w:ascii="宋体" w:hAnsi="宋体" w:eastAsia="宋体" w:cs="Times New Roman"/>
                <w:sz w:val="18"/>
                <w:szCs w:val="24"/>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03</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附属学校（园）</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04</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附属于高校</w:t>
            </w:r>
            <w:r>
              <w:rPr>
                <w:rFonts w:ascii="宋体" w:hAnsi="宋体" w:eastAsia="宋体" w:cs="Times New Roman"/>
                <w:sz w:val="18"/>
                <w:szCs w:val="18"/>
              </w:rPr>
              <w:t xml:space="preserve">(机构)名称  </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05</w:t>
            </w:r>
          </w:p>
        </w:tc>
        <w:tc>
          <w:tcPr>
            <w:tcW w:w="5932" w:type="dxa"/>
            <w:vAlign w:val="center"/>
          </w:tcPr>
          <w:p>
            <w:pPr>
              <w:autoSpaceDE w:val="0"/>
              <w:autoSpaceDN w:val="0"/>
              <w:adjustRightInd w:val="0"/>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体育运动场（馆）面积是否达标</w:t>
            </w:r>
            <w:r>
              <w:rPr>
                <w:rFonts w:ascii="宋体" w:hAnsi="宋体" w:eastAsia="宋体" w:cs="宋体"/>
                <w:kern w:val="0"/>
                <w:sz w:val="18"/>
                <w:szCs w:val="18"/>
              </w:rPr>
              <w:t xml:space="preserve">      □1是 2否</w:t>
            </w:r>
          </w:p>
        </w:tc>
        <w:tc>
          <w:tcPr>
            <w:tcW w:w="1769" w:type="dxa"/>
            <w:vAlign w:val="center"/>
          </w:tcPr>
          <w:p>
            <w:pPr>
              <w:autoSpaceDE w:val="0"/>
              <w:autoSpaceDN w:val="0"/>
              <w:adjustRightInd w:val="0"/>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06</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体育器械配备是否达标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07</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音乐器材配备是否达标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08</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美术器材配备是否达标</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09</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数学自然实验仪器是否达标（小学）</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10</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理科实验仪器是否达标（中学）</w:t>
            </w:r>
            <w:r>
              <w:rPr>
                <w:rFonts w:ascii="宋体" w:hAnsi="宋体" w:eastAsia="宋体" w:cs="宋体"/>
                <w:kern w:val="0"/>
                <w:sz w:val="18"/>
                <w:szCs w:val="18"/>
              </w:rPr>
              <w:t xml:space="preserve">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11</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学校首席信息官（</w:t>
            </w:r>
            <w:r>
              <w:rPr>
                <w:rFonts w:ascii="宋体" w:hAnsi="宋体" w:eastAsia="宋体" w:cs="Times New Roman"/>
                <w:sz w:val="18"/>
                <w:szCs w:val="18"/>
              </w:rPr>
              <w:t xml:space="preserve">CIO）  </w:t>
            </w:r>
            <w:r>
              <w:rPr>
                <w:rFonts w:hint="eastAsia" w:ascii="宋体" w:hAnsi="宋体" w:eastAsia="宋体" w:cs="Times New Roman"/>
                <w:sz w:val="18"/>
                <w:szCs w:val="18"/>
              </w:rPr>
              <w:t>□</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12</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校医院（卫生/保健室））</w:t>
            </w:r>
            <w:r>
              <w:rPr>
                <w:rFonts w:hint="eastAsia" w:ascii="宋体" w:hAnsi="宋体" w:eastAsia="宋体" w:cs="宋体"/>
                <w:kern w:val="0"/>
                <w:sz w:val="18"/>
                <w:szCs w:val="18"/>
              </w:rPr>
              <w:t>□</w:t>
            </w:r>
            <w:r>
              <w:rPr>
                <w:rFonts w:ascii="宋体" w:hAnsi="宋体" w:eastAsia="宋体" w:cs="宋体"/>
                <w:kern w:val="0"/>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13</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ascii="宋体" w:hAnsi="宋体" w:eastAsia="宋体" w:cs="Times New Roman"/>
                <w:sz w:val="18"/>
                <w:szCs w:val="18"/>
              </w:rPr>
              <w:t>14</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建立家长委员会□</w:t>
            </w:r>
            <w:r>
              <w:rPr>
                <w:rFonts w:ascii="宋体" w:hAnsi="宋体" w:eastAsia="宋体" w:cs="Times New Roman"/>
                <w:sz w:val="18"/>
                <w:szCs w:val="18"/>
              </w:rPr>
              <w:t>1有 2无</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03"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5</w:t>
            </w:r>
          </w:p>
        </w:tc>
        <w:tc>
          <w:tcPr>
            <w:tcW w:w="5932" w:type="dxa"/>
            <w:vAlign w:val="center"/>
          </w:tcPr>
          <w:p>
            <w:pPr>
              <w:spacing w:line="28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是否使用国家通用语言文字保教 □1是 2否</w:t>
            </w:r>
          </w:p>
        </w:tc>
        <w:tc>
          <w:tcPr>
            <w:tcW w:w="1769" w:type="dxa"/>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幼儿园</w:t>
            </w:r>
          </w:p>
        </w:tc>
      </w:tr>
    </w:tbl>
    <w:p>
      <w:pPr>
        <w:rPr>
          <w:rFonts w:ascii="宋体" w:hAnsi="宋体" w:eastAsia="宋体" w:cs="Times New Roman"/>
          <w:sz w:val="18"/>
          <w:szCs w:val="24"/>
        </w:rPr>
      </w:pPr>
      <w:r>
        <w:rPr>
          <w:rFonts w:hint="eastAsia" w:ascii="宋体" w:hAnsi="宋体" w:eastAsia="宋体" w:cs="Times New Roman"/>
          <w:sz w:val="18"/>
          <w:szCs w:val="24"/>
        </w:rPr>
        <w:t>续表</w:t>
      </w:r>
    </w:p>
    <w:tbl>
      <w:tblPr>
        <w:tblStyle w:val="27"/>
        <w:tblW w:w="4966"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84"/>
        <w:gridCol w:w="925"/>
        <w:gridCol w:w="963"/>
        <w:gridCol w:w="811"/>
        <w:gridCol w:w="14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89" w:type="pct"/>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534" w:type="pct"/>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556" w:type="pct"/>
            <w:vAlign w:val="center"/>
          </w:tcPr>
          <w:p>
            <w:pPr>
              <w:widowControl/>
              <w:spacing w:line="280" w:lineRule="exact"/>
              <w:ind w:left="-256" w:leftChars="-80"/>
              <w:jc w:val="center"/>
              <w:rPr>
                <w:rFonts w:ascii="宋体" w:hAnsi="宋体" w:eastAsia="宋体" w:cs="宋体"/>
                <w:sz w:val="18"/>
                <w:szCs w:val="18"/>
              </w:rPr>
            </w:pPr>
            <w:r>
              <w:rPr>
                <w:rFonts w:hint="eastAsia" w:ascii="宋体" w:hAnsi="宋体" w:eastAsia="宋体" w:cs="宋体"/>
                <w:sz w:val="18"/>
                <w:szCs w:val="18"/>
              </w:rPr>
              <w:t>代码</w:t>
            </w:r>
          </w:p>
        </w:tc>
        <w:tc>
          <w:tcPr>
            <w:tcW w:w="468"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89" w:type="pct"/>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534" w:type="pct"/>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556" w:type="pct"/>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468" w:type="pct"/>
            <w:tcBorders>
              <w:bottom w:val="single" w:color="auto" w:sz="2" w:space="0"/>
            </w:tcBorders>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p>
        </w:tc>
        <w:tc>
          <w:tcPr>
            <w:tcW w:w="851" w:type="pct"/>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上学年体检学生数</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16</w:t>
            </w:r>
          </w:p>
        </w:tc>
        <w:tc>
          <w:tcPr>
            <w:tcW w:w="468" w:type="pct"/>
            <w:tcBorders>
              <w:top w:val="single" w:color="auto" w:sz="2" w:space="0"/>
              <w:bottom w:val="nil"/>
            </w:tcBorders>
          </w:tcPr>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ascii="宋体" w:hAnsi="宋体" w:eastAsia="宋体" w:cs="Times New Roman"/>
                <w:sz w:val="18"/>
                <w:szCs w:val="18"/>
              </w:rPr>
              <w:t>#</w:t>
            </w:r>
            <w:r>
              <w:rPr>
                <w:rFonts w:hint="eastAsia" w:ascii="宋体" w:hAnsi="宋体" w:eastAsia="宋体" w:cs="Times New Roman"/>
                <w:sz w:val="18"/>
                <w:szCs w:val="18"/>
              </w:rPr>
              <w:t>肥胖学生</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17</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ascii="宋体" w:hAnsi="宋体" w:eastAsia="宋体" w:cs="Times New Roman"/>
                <w:sz w:val="18"/>
                <w:szCs w:val="18"/>
              </w:rPr>
              <w:t>#</w:t>
            </w:r>
            <w:r>
              <w:rPr>
                <w:rFonts w:hint="eastAsia" w:ascii="宋体" w:hAnsi="宋体" w:eastAsia="宋体" w:cs="Times New Roman"/>
                <w:sz w:val="18"/>
                <w:szCs w:val="18"/>
              </w:rPr>
              <w:t>近视学生</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18</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上学年参加国家学生体质健康标准测试人数</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19</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0</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21</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22</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23</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县级及以上骨干教师（小学）</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24</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县级及以上骨干教师（初中）</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25</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县级及以上骨干教师（高中）</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26</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安全保卫人员</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27</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专职校医</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28</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专职保健人员</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29</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与外方缔结“友好学校”数量</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556"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政府购买学位数（义务教育阶段）</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个人</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31</w:t>
            </w:r>
          </w:p>
        </w:tc>
        <w:tc>
          <w:tcPr>
            <w:tcW w:w="468" w:type="pct"/>
            <w:tcBorders>
              <w:top w:val="nil"/>
              <w:bottom w:val="nil"/>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89" w:type="pct"/>
            <w:vAlign w:val="center"/>
          </w:tcPr>
          <w:p>
            <w:pPr>
              <w:spacing w:line="280" w:lineRule="exact"/>
              <w:ind w:firstLine="180" w:firstLineChars="100"/>
              <w:rPr>
                <w:rFonts w:ascii="宋体" w:hAnsi="宋体" w:eastAsia="宋体" w:cs="Times New Roman"/>
                <w:sz w:val="18"/>
                <w:szCs w:val="18"/>
              </w:rPr>
            </w:pPr>
            <w:r>
              <w:rPr>
                <w:rFonts w:ascii="宋体" w:hAnsi="宋体" w:eastAsia="宋体" w:cs="Times New Roman"/>
                <w:sz w:val="18"/>
                <w:szCs w:val="18"/>
              </w:rPr>
              <w:t>#</w:t>
            </w:r>
            <w:r>
              <w:rPr>
                <w:rFonts w:hint="eastAsia" w:ascii="宋体" w:hAnsi="宋体" w:eastAsia="宋体" w:cs="Times New Roman"/>
                <w:sz w:val="18"/>
                <w:szCs w:val="18"/>
              </w:rPr>
              <w:t>用于进城务工人员随迁子女的学位数</w:t>
            </w:r>
          </w:p>
        </w:tc>
        <w:tc>
          <w:tcPr>
            <w:tcW w:w="534" w:type="pct"/>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556" w:type="pct"/>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32</w:t>
            </w:r>
          </w:p>
        </w:tc>
        <w:tc>
          <w:tcPr>
            <w:tcW w:w="468" w:type="pct"/>
            <w:tcBorders>
              <w:top w:val="nil"/>
              <w:bottom w:val="single" w:color="auto" w:sz="2" w:space="0"/>
            </w:tcBorders>
          </w:tcPr>
          <w:p>
            <w:pPr>
              <w:widowControl/>
              <w:spacing w:line="280" w:lineRule="exact"/>
              <w:ind w:left="640" w:leftChars="200"/>
              <w:jc w:val="center"/>
              <w:rPr>
                <w:rFonts w:ascii="宋体" w:hAnsi="宋体" w:eastAsia="宋体" w:cs="宋体"/>
                <w:sz w:val="18"/>
                <w:szCs w:val="18"/>
              </w:rPr>
            </w:pPr>
          </w:p>
        </w:tc>
        <w:tc>
          <w:tcPr>
            <w:tcW w:w="851" w:type="pct"/>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民办中小学</w:t>
            </w:r>
          </w:p>
          <w:p>
            <w:pPr>
              <w:widowControl/>
              <w:spacing w:line="280" w:lineRule="exact"/>
              <w:jc w:val="center"/>
              <w:rPr>
                <w:rFonts w:ascii="宋体" w:hAnsi="宋体" w:eastAsia="宋体" w:cs="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80" w:hRule="atLeast"/>
        </w:trPr>
        <w:tc>
          <w:tcPr>
            <w:tcW w:w="2589" w:type="pct"/>
            <w:vAlign w:val="center"/>
          </w:tcPr>
          <w:p>
            <w:pPr>
              <w:spacing w:line="280" w:lineRule="exact"/>
              <w:rPr>
                <w:rFonts w:ascii="宋体" w:hAnsi="宋体" w:eastAsia="宋体" w:cs="Times New Roman"/>
                <w:sz w:val="18"/>
                <w:szCs w:val="18"/>
                <w:highlight w:val="yellow"/>
              </w:rPr>
            </w:pPr>
            <w:r>
              <w:rPr>
                <w:rFonts w:ascii="宋体" w:hAnsi="宋体" w:eastAsia="宋体" w:cs="Times New Roman"/>
                <w:sz w:val="18"/>
                <w:szCs w:val="18"/>
                <w:highlight w:val="yellow"/>
              </w:rPr>
              <w:t>银龄教师</w:t>
            </w:r>
          </w:p>
        </w:tc>
        <w:tc>
          <w:tcPr>
            <w:tcW w:w="534" w:type="pct"/>
            <w:vAlign w:val="center"/>
          </w:tcPr>
          <w:p>
            <w:pPr>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人</w:t>
            </w:r>
          </w:p>
        </w:tc>
        <w:tc>
          <w:tcPr>
            <w:tcW w:w="556" w:type="pct"/>
            <w:vAlign w:val="center"/>
          </w:tcPr>
          <w:p>
            <w:pPr>
              <w:widowControl/>
              <w:spacing w:line="280" w:lineRule="exact"/>
              <w:jc w:val="center"/>
              <w:rPr>
                <w:rFonts w:ascii="宋体" w:hAnsi="宋体" w:eastAsia="宋体" w:cs="宋体"/>
                <w:sz w:val="18"/>
                <w:szCs w:val="18"/>
                <w:highlight w:val="yellow"/>
              </w:rPr>
            </w:pPr>
            <w:r>
              <w:rPr>
                <w:rFonts w:ascii="宋体" w:hAnsi="宋体" w:eastAsia="宋体" w:cs="宋体"/>
                <w:sz w:val="18"/>
                <w:szCs w:val="18"/>
                <w:highlight w:val="yellow"/>
              </w:rPr>
              <w:t>33</w:t>
            </w:r>
          </w:p>
        </w:tc>
        <w:tc>
          <w:tcPr>
            <w:tcW w:w="468" w:type="pct"/>
            <w:tcBorders>
              <w:top w:val="nil"/>
              <w:bottom w:val="single" w:color="auto" w:sz="2" w:space="0"/>
            </w:tcBorders>
          </w:tcPr>
          <w:p>
            <w:pPr>
              <w:widowControl/>
              <w:spacing w:line="280" w:lineRule="exact"/>
              <w:ind w:left="640" w:leftChars="200"/>
              <w:jc w:val="center"/>
              <w:rPr>
                <w:rFonts w:ascii="宋体" w:hAnsi="宋体" w:eastAsia="宋体" w:cs="宋体"/>
                <w:sz w:val="18"/>
                <w:szCs w:val="18"/>
                <w:highlight w:val="yellow"/>
              </w:rPr>
            </w:pPr>
          </w:p>
        </w:tc>
        <w:tc>
          <w:tcPr>
            <w:tcW w:w="851" w:type="pct"/>
            <w:vAlign w:val="center"/>
          </w:tcPr>
          <w:p>
            <w:pPr>
              <w:widowControl/>
              <w:spacing w:line="280" w:lineRule="exact"/>
              <w:jc w:val="center"/>
              <w:rPr>
                <w:rFonts w:ascii="宋体" w:hAnsi="宋体" w:eastAsia="宋体" w:cs="宋体"/>
                <w:sz w:val="18"/>
                <w:szCs w:val="18"/>
                <w:highlight w:val="yellow"/>
              </w:rPr>
            </w:pPr>
            <w:r>
              <w:rPr>
                <w:rFonts w:hint="eastAsia" w:ascii="宋体" w:hAnsi="宋体" w:eastAsia="宋体" w:cs="宋体"/>
                <w:sz w:val="18"/>
                <w:szCs w:val="18"/>
                <w:highlight w:val="yellow"/>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eastAsia="宋体" w:cs="宋体"/>
                <w:sz w:val="18"/>
                <w:szCs w:val="18"/>
              </w:rPr>
            </w:pPr>
            <w:r>
              <w:rPr>
                <w:rFonts w:hint="eastAsia" w:ascii="宋体" w:hAnsi="宋体" w:eastAsia="宋体" w:cs="宋体"/>
                <w:sz w:val="18"/>
                <w:szCs w:val="18"/>
              </w:rPr>
              <w:t>学校历史沿革</w:t>
            </w:r>
          </w:p>
          <w:p>
            <w:pPr>
              <w:spacing w:line="280" w:lineRule="exact"/>
              <w:rPr>
                <w:rFonts w:ascii="宋体" w:hAnsi="宋体" w:eastAsia="宋体" w:cs="宋体"/>
                <w:sz w:val="21"/>
                <w:szCs w:val="21"/>
              </w:rPr>
            </w:pPr>
          </w:p>
          <w:p>
            <w:pPr>
              <w:spacing w:line="280" w:lineRule="exact"/>
              <w:jc w:val="right"/>
              <w:rPr>
                <w:rFonts w:ascii="宋体" w:hAnsi="宋体" w:eastAsia="宋体" w:cs="Times New Roman"/>
                <w:sz w:val="18"/>
                <w:szCs w:val="18"/>
              </w:rPr>
            </w:pPr>
          </w:p>
        </w:tc>
      </w:tr>
    </w:tbl>
    <w:p>
      <w:pPr>
        <w:spacing w:line="240" w:lineRule="exact"/>
        <w:ind w:right="-1219" w:rightChars="-381"/>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202  年   月   日</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幼儿园、小学、教学点、初级中学、职业初中、九年一贯制学校、高级中学、完全中学、十二年一贯制学校、特殊教育学校（包括盲人学校、聋人学校、培智学校、其他特教学校）、附设幼儿班、附设小学班、附设普通初中班、附设职业初中班、附设普通高中班、附设特教班填报（含撤销学校）。</w:t>
      </w:r>
    </w:p>
    <w:p>
      <w:pPr>
        <w:spacing w:line="240" w:lineRule="exac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w:t>
      </w:r>
      <w:r>
        <w:rPr>
          <w:rFonts w:hint="eastAsia" w:ascii="宋体" w:hAnsi="宋体" w:eastAsia="宋体" w:cs="Times New Roman"/>
          <w:sz w:val="18"/>
          <w:szCs w:val="18"/>
        </w:rPr>
        <w:t>）规定年制是指县级及以上人民政府按照义务教育法定年限，结合本地实际确定的修业年限制度，包括小学五年制、小学六年制、初中三年制、初中四年制。</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2）规定入学年龄是指县级及以上人民政府依据《义务教育法》，结合本地实际确定接受义务教育的儿童少年入学年龄。小学规定入学年龄一般为6.7周岁，初中规定入学年龄一般为11.12.13周岁。</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）附属学校（园）是指附属于高等教育学校的幼儿园、中小学等学校。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w:t>
      </w:r>
      <w:r>
        <w:rPr>
          <w:rFonts w:hint="eastAsia" w:ascii="宋体" w:hAnsi="宋体" w:eastAsia="宋体" w:cs="Times New Roman"/>
          <w:sz w:val="18"/>
          <w:szCs w:val="18"/>
        </w:rPr>
        <w:t>）体育运动场（馆）面积是否达标是指达到《教育部 卫生部 财政部关于印发国家学校体育卫生条件试行基本标准的通知》（教体艺[2008]5号）的相关标准。</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w:t>
      </w:r>
      <w:r>
        <w:rPr>
          <w:rFonts w:hint="eastAsia" w:ascii="宋体" w:hAnsi="宋体" w:eastAsia="宋体" w:cs="Times New Roman"/>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w:t>
      </w:r>
      <w:r>
        <w:rPr>
          <w:rFonts w:hint="eastAsia" w:ascii="宋体" w:hAnsi="宋体" w:eastAsia="宋体" w:cs="Times New Roman"/>
          <w:sz w:val="18"/>
          <w:szCs w:val="18"/>
        </w:rPr>
        <w:t>）学校首席信息官（CIO）是指根据《教育信息化2.0行动计划》要求，设立的统筹管理教育信息化工作并参与学校相关决策的校领导。</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7）预防艾滋病教育和性教育相关课程和活动是指通过在中学开设健康教育相关课程，或者利用综合实践活动和地方课程等多途径、多形式向学生传授预防艾滋病和性教育的知识和技能。</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w:t>
      </w:r>
      <w:r>
        <w:rPr>
          <w:rFonts w:hint="eastAsia" w:ascii="宋体" w:hAnsi="宋体" w:eastAsia="宋体" w:cs="Times New Roman"/>
          <w:sz w:val="18"/>
          <w:szCs w:val="18"/>
        </w:rPr>
        <w:t>）建立家长委员会是指依据《教育部关于建立中小学幼儿园家长委员会的指导意见》设立的各级家长委员会。</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9</w:t>
      </w:r>
      <w:r>
        <w:rPr>
          <w:rFonts w:hint="eastAsia" w:ascii="宋体" w:hAnsi="宋体" w:eastAsia="宋体" w:cs="Times New Roman"/>
          <w:sz w:val="18"/>
          <w:szCs w:val="18"/>
        </w:rPr>
        <w:t>）肥胖学生数是指根据《儿童青少年肥胖防控实施方案》经相关部门认定的肥胖学生数量。</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w:t>
      </w:r>
      <w:r>
        <w:rPr>
          <w:rFonts w:hint="eastAsia" w:ascii="宋体" w:hAnsi="宋体" w:eastAsia="宋体" w:cs="Times New Roman"/>
          <w:sz w:val="18"/>
          <w:szCs w:val="18"/>
        </w:rPr>
        <w:t>）近视学生数是指根据《综合防控儿童青少年近视实施方案》经相关部门认定的近视学生数量。</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w:t>
      </w:r>
      <w:r>
        <w:rPr>
          <w:rFonts w:hint="eastAsia" w:ascii="宋体" w:hAnsi="宋体" w:eastAsia="宋体" w:cs="Times New Roman"/>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12</w:t>
      </w:r>
      <w:r>
        <w:rPr>
          <w:rFonts w:hint="eastAsia" w:ascii="宋体" w:hAnsi="宋体" w:eastAsia="宋体" w:cs="Times New Roman"/>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3</w:t>
      </w:r>
      <w:r>
        <w:rPr>
          <w:rFonts w:hint="eastAsia" w:ascii="宋体" w:hAnsi="宋体" w:eastAsia="宋体" w:cs="Times New Roman"/>
          <w:sz w:val="18"/>
          <w:szCs w:val="18"/>
        </w:rPr>
        <w:t>）与外方缔结“友好学校”是指内地中（小）学校与国（境）外学校或机构，以签订交流协议、备忘录以及长期开展的实质性合作交流项目等形式建立的友好合作关系，包括但不限于国外友好学校、港澳台地区姊妹学校等</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14）政府购买学位数</w:t>
      </w:r>
      <w:r>
        <w:rPr>
          <w:rFonts w:hint="eastAsia" w:ascii="宋体" w:hAnsi="宋体" w:eastAsia="宋体" w:cs="Times New Roman"/>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tabs>
          <w:tab w:val="left" w:pos="567"/>
        </w:tabs>
        <w:spacing w:line="240" w:lineRule="exact"/>
        <w:ind w:firstLine="360" w:firstLineChars="200"/>
        <w:rPr>
          <w:rFonts w:ascii="宋体" w:hAnsi="宋体" w:eastAsia="宋体" w:cs="Times New Roman"/>
          <w:sz w:val="18"/>
          <w:szCs w:val="18"/>
          <w:highlight w:val="yellow"/>
        </w:rPr>
      </w:pPr>
      <w:bookmarkStart w:id="35" w:name="_Hlk140763649"/>
      <w:r>
        <w:rPr>
          <w:rFonts w:ascii="宋体" w:hAnsi="宋体" w:eastAsia="宋体" w:cs="Times New Roman"/>
          <w:sz w:val="18"/>
          <w:szCs w:val="18"/>
          <w:highlight w:val="yellow"/>
        </w:rPr>
        <w:t>（15）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p>
    <w:bookmarkEnd w:id="35"/>
    <w:p>
      <w:pPr>
        <w:tabs>
          <w:tab w:val="left" w:pos="567"/>
        </w:tabs>
        <w:spacing w:line="240" w:lineRule="exact"/>
        <w:rPr>
          <w:rFonts w:ascii="宋体" w:hAnsi="宋体" w:eastAsia="宋体" w:cs="Times New Roman"/>
          <w:sz w:val="18"/>
          <w:szCs w:val="18"/>
        </w:rPr>
      </w:pPr>
      <w:r>
        <w:rPr>
          <w:rFonts w:ascii="宋体" w:hAnsi="宋体" w:eastAsia="宋体" w:cs="Times New Roman"/>
          <w:sz w:val="18"/>
          <w:szCs w:val="18"/>
        </w:rPr>
        <w:t>3</w:t>
      </w:r>
      <w:r>
        <w:rPr>
          <w:rFonts w:hint="eastAsia" w:ascii="宋体" w:hAnsi="宋体" w:eastAsia="宋体" w:cs="Times New Roman"/>
          <w:sz w:val="18"/>
          <w:szCs w:val="18"/>
        </w:rPr>
        <w:t>.填报说明：</w:t>
      </w:r>
    </w:p>
    <w:p>
      <w:pPr>
        <w:tabs>
          <w:tab w:val="left" w:pos="567"/>
        </w:tabs>
        <w:spacing w:line="240" w:lineRule="exact"/>
        <w:rPr>
          <w:rFonts w:ascii="宋体" w:hAnsi="宋体" w:eastAsia="宋体" w:cs="Times New Roman"/>
          <w:sz w:val="18"/>
          <w:szCs w:val="18"/>
        </w:rPr>
      </w:pPr>
      <w:r>
        <w:rPr>
          <w:rFonts w:hint="eastAsia" w:ascii="宋体" w:hAnsi="宋体" w:eastAsia="宋体" w:cs="Times New Roman"/>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安全保卫人员包括</w:t>
      </w:r>
      <w:r>
        <w:rPr>
          <w:rFonts w:hint="eastAsia" w:ascii="宋体" w:hAnsi="宋体" w:eastAsia="宋体" w:cs="Times New Roman"/>
          <w:sz w:val="18"/>
          <w:szCs w:val="18"/>
        </w:rPr>
        <w:t>主要从事安全保卫工作的校内职工、临时工、外聘保安公司人员等。</w:t>
      </w:r>
    </w:p>
    <w:p>
      <w:pPr>
        <w:tabs>
          <w:tab w:val="left" w:pos="1638"/>
        </w:tabs>
        <w:spacing w:line="240" w:lineRule="exact"/>
        <w:ind w:firstLine="360" w:firstLineChars="200"/>
        <w:rPr>
          <w:rFonts w:ascii="宋体" w:hAnsi="宋体" w:eastAsia="宋体" w:cs="Times New Roman"/>
          <w:sz w:val="18"/>
          <w:szCs w:val="18"/>
        </w:rPr>
      </w:pPr>
      <w:r>
        <w:rPr>
          <w:rFonts w:ascii="宋体" w:hAnsi="宋体" w:eastAsia="宋体" w:cs="Times New Roman"/>
          <w:sz w:val="18"/>
          <w:szCs w:val="18"/>
        </w:rPr>
        <w:t>（3）</w:t>
      </w:r>
      <w:bookmarkStart w:id="36" w:name="_Hlk140763665"/>
      <w:r>
        <w:rPr>
          <w:rFonts w:ascii="宋体" w:hAnsi="宋体" w:eastAsia="宋体" w:cs="Times New Roman"/>
          <w:sz w:val="18"/>
          <w:szCs w:val="18"/>
          <w:highlight w:val="yellow"/>
        </w:rPr>
        <w:t>受援单位填报银龄教师数。</w:t>
      </w:r>
      <w:bookmarkEnd w:id="36"/>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1）行19=行20+行21+行22+</w:t>
      </w:r>
      <w:r>
        <w:rPr>
          <w:rFonts w:hint="eastAsia" w:ascii="宋体" w:hAnsi="宋体" w:eastAsia="宋体" w:cs="Times New Roman"/>
          <w:sz w:val="18"/>
          <w:szCs w:val="18"/>
        </w:rPr>
        <w:t>行</w:t>
      </w:r>
      <w:r>
        <w:rPr>
          <w:rFonts w:ascii="宋体" w:hAnsi="宋体" w:eastAsia="宋体" w:cs="Times New Roman"/>
          <w:sz w:val="18"/>
          <w:szCs w:val="18"/>
        </w:rPr>
        <w:t>23</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2）行16&gt;=行17</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）行</w:t>
      </w:r>
      <w:r>
        <w:rPr>
          <w:rFonts w:ascii="宋体" w:hAnsi="宋体" w:eastAsia="宋体" w:cs="Times New Roman"/>
          <w:sz w:val="18"/>
          <w:szCs w:val="18"/>
        </w:rPr>
        <w:t>16&gt;=行18</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2）行31&gt;=行32</w:t>
      </w:r>
      <w:r>
        <w:rPr>
          <w:rFonts w:hint="eastAsia" w:ascii="宋体" w:hAnsi="宋体" w:eastAsia="宋体" w:cs="Times New Roman"/>
          <w:sz w:val="18"/>
          <w:szCs w:val="18"/>
        </w:rPr>
        <w:t>。</w:t>
      </w:r>
    </w:p>
    <w:p>
      <w:pPr>
        <w:tabs>
          <w:tab w:val="left" w:pos="567"/>
        </w:tabs>
        <w:spacing w:line="240" w:lineRule="exact"/>
        <w:ind w:left="1984" w:hanging="1984"/>
        <w:rPr>
          <w:rFonts w:ascii="宋体" w:hAnsi="宋体" w:eastAsia="宋体" w:cs="Times New Roman"/>
          <w:sz w:val="18"/>
          <w:szCs w:val="18"/>
        </w:rPr>
      </w:pPr>
    </w:p>
    <w:p>
      <w:pPr>
        <w:rPr>
          <w:rFonts w:ascii="宋体" w:hAnsi="宋体" w:eastAsia="宋体" w:cs="Times New Roman"/>
          <w:sz w:val="18"/>
          <w:szCs w:val="18"/>
        </w:rPr>
      </w:pPr>
    </w:p>
    <w:p>
      <w:pPr>
        <w:spacing w:before="240" w:after="60" w:line="312" w:lineRule="auto"/>
        <w:ind w:left="170"/>
        <w:jc w:val="center"/>
        <w:outlineLvl w:val="1"/>
        <w:rPr>
          <w:rFonts w:ascii="宋体" w:hAnsi="宋体" w:eastAsia="宋体" w:cs="Times New Roman"/>
          <w:bCs/>
          <w:kern w:val="28"/>
          <w:szCs w:val="32"/>
          <w:lang w:val="zh-CN"/>
        </w:rPr>
      </w:pPr>
      <w:r>
        <w:rPr>
          <w:rFonts w:ascii="宋体" w:hAnsi="宋体" w:eastAsia="宋体" w:cs="Times New Roman"/>
          <w:bCs/>
          <w:kern w:val="28"/>
          <w:szCs w:val="32"/>
          <w:lang w:val="zh-CN"/>
        </w:rPr>
        <w:t>（三）</w:t>
      </w:r>
      <w:r>
        <w:rPr>
          <w:rFonts w:hint="eastAsia" w:ascii="宋体" w:hAnsi="宋体" w:eastAsia="宋体" w:cs="Times New Roman"/>
          <w:bCs/>
          <w:kern w:val="28"/>
          <w:szCs w:val="32"/>
          <w:lang w:val="zh-CN"/>
        </w:rPr>
        <w:t>职业教育学校基本情况</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表号：</w:t>
      </w:r>
      <w:r>
        <w:rPr>
          <w:rFonts w:hint="eastAsia" w:ascii="宋体" w:hAnsi="宋体" w:eastAsia="宋体" w:cs="宋体"/>
          <w:kern w:val="0"/>
          <w:sz w:val="18"/>
          <w:szCs w:val="18"/>
        </w:rPr>
        <w:t>教基1203</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91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4918"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23"/>
        <w:gridCol w:w="1017"/>
        <w:gridCol w:w="705"/>
        <w:gridCol w:w="1240"/>
        <w:gridCol w:w="169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87" w:type="pct"/>
            <w:tcBorders>
              <w:top w:val="single" w:color="auto" w:sz="8"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593"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411"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256" w:leftChars="-80"/>
              <w:jc w:val="center"/>
              <w:rPr>
                <w:rFonts w:ascii="宋体" w:hAnsi="宋体" w:eastAsia="宋体" w:cs="宋体"/>
                <w:sz w:val="18"/>
                <w:szCs w:val="18"/>
              </w:rPr>
            </w:pPr>
            <w:r>
              <w:rPr>
                <w:rFonts w:hint="eastAsia" w:ascii="宋体" w:hAnsi="宋体" w:eastAsia="宋体" w:cs="宋体"/>
                <w:sz w:val="18"/>
                <w:szCs w:val="18"/>
              </w:rPr>
              <w:t>代码</w:t>
            </w:r>
          </w:p>
        </w:tc>
        <w:tc>
          <w:tcPr>
            <w:tcW w:w="72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983"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411" w:type="pct"/>
            <w:tcBorders>
              <w:top w:val="single" w:color="auto" w:sz="2" w:space="0"/>
              <w:left w:val="single" w:color="auto" w:sz="2" w:space="0"/>
              <w:bottom w:val="single" w:color="auto" w:sz="2" w:space="0"/>
              <w:right w:val="single" w:color="auto" w:sz="2" w:space="0"/>
            </w:tcBorders>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723" w:type="pct"/>
            <w:tcBorders>
              <w:top w:val="single" w:color="auto" w:sz="2" w:space="0"/>
              <w:left w:val="single" w:color="auto" w:sz="2" w:space="0"/>
              <w:bottom w:val="single" w:color="auto" w:sz="2" w:space="0"/>
            </w:tcBorders>
            <w:vAlign w:val="center"/>
          </w:tcPr>
          <w:p>
            <w:pPr>
              <w:widowControl/>
              <w:spacing w:line="280" w:lineRule="exact"/>
              <w:ind w:left="640" w:leftChars="200"/>
              <w:rPr>
                <w:rFonts w:ascii="宋体" w:hAnsi="宋体" w:eastAsia="宋体" w:cs="宋体"/>
                <w:sz w:val="18"/>
                <w:szCs w:val="18"/>
              </w:rPr>
            </w:pPr>
            <w:r>
              <w:rPr>
                <w:rFonts w:ascii="宋体" w:hAnsi="宋体" w:eastAsia="宋体" w:cs="宋体"/>
                <w:sz w:val="18"/>
                <w:szCs w:val="18"/>
              </w:rPr>
              <w:t>1</w:t>
            </w: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tcPr>
          <w:p>
            <w:pPr>
              <w:widowControl/>
              <w:spacing w:line="280" w:lineRule="exact"/>
              <w:jc w:val="left"/>
              <w:rPr>
                <w:rFonts w:ascii="宋体" w:hAnsi="宋体" w:eastAsia="宋体" w:cs="宋体"/>
                <w:sz w:val="18"/>
                <w:szCs w:val="18"/>
              </w:rPr>
            </w:pPr>
            <w:r>
              <w:rPr>
                <w:rFonts w:hint="eastAsia" w:ascii="宋体" w:hAnsi="宋体" w:eastAsia="宋体" w:cs="宋体"/>
                <w:sz w:val="18"/>
                <w:szCs w:val="18"/>
              </w:rPr>
              <w:t>校外实习实训场所</w:t>
            </w:r>
          </w:p>
        </w:tc>
        <w:tc>
          <w:tcPr>
            <w:tcW w:w="593" w:type="pct"/>
            <w:tcBorders>
              <w:top w:val="single" w:color="auto" w:sz="2" w:space="0"/>
              <w:left w:val="single" w:color="auto" w:sz="2" w:space="0"/>
              <w:bottom w:val="single" w:color="auto" w:sz="2" w:space="0"/>
              <w:right w:val="single" w:color="auto" w:sz="2" w:space="0"/>
            </w:tcBorders>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01</w:t>
            </w:r>
          </w:p>
        </w:tc>
        <w:tc>
          <w:tcPr>
            <w:tcW w:w="723" w:type="pct"/>
            <w:tcBorders>
              <w:top w:val="single" w:color="auto" w:sz="2" w:space="0"/>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 xml:space="preserve">应届毕业生 </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hint="eastAsia" w:ascii="宋体" w:hAnsi="宋体" w:eastAsia="宋体" w:cs="Times New Roman"/>
                <w:sz w:val="18"/>
                <w:szCs w:val="18"/>
              </w:rPr>
              <w:t>0</w:t>
            </w:r>
            <w:r>
              <w:rPr>
                <w:rFonts w:ascii="宋体" w:hAnsi="宋体" w:eastAsia="宋体" w:cs="Times New Roman"/>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应届毕业生升学人数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专业数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国家高水平高职专业数量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省级高水平高职专业数量</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在校生中住宿生</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宋体"/>
                <w:sz w:val="18"/>
                <w:szCs w:val="18"/>
              </w:rPr>
            </w:pPr>
            <w:r>
              <w:rPr>
                <w:rFonts w:hint="eastAsia" w:ascii="宋体" w:hAnsi="宋体" w:eastAsia="宋体" w:cs="Times New Roman"/>
                <w:sz w:val="18"/>
                <w:szCs w:val="18"/>
              </w:rPr>
              <w:t>中等职业教育</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rPr>
                <w:rFonts w:ascii="宋体" w:hAnsi="宋体" w:eastAsia="宋体" w:cs="Times New Roman"/>
                <w:sz w:val="18"/>
                <w:szCs w:val="18"/>
              </w:rPr>
            </w:pPr>
            <w:r>
              <w:rPr>
                <w:rFonts w:hint="eastAsia" w:ascii="宋体" w:hAnsi="宋体" w:eastAsia="宋体" w:cs="Times New Roman"/>
                <w:sz w:val="18"/>
                <w:szCs w:val="18"/>
              </w:rPr>
              <w:t>实有床位数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ind w:firstLine="180" w:firstLineChars="100"/>
              <w:rPr>
                <w:rFonts w:ascii="宋体" w:hAnsi="宋体" w:eastAsia="宋体" w:cs="Times New Roman"/>
                <w:sz w:val="18"/>
                <w:szCs w:val="18"/>
              </w:rPr>
            </w:pPr>
            <w:r>
              <w:rPr>
                <w:rFonts w:hint="eastAsia" w:ascii="宋体" w:hAnsi="宋体" w:eastAsia="宋体" w:cs="宋体"/>
                <w:sz w:val="18"/>
                <w:szCs w:val="18"/>
              </w:rPr>
              <w:t>非学校产权</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宋体"/>
                <w:sz w:val="18"/>
                <w:szCs w:val="18"/>
              </w:rPr>
              <w:t>张</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2287" w:type="pct"/>
            <w:tcBorders>
              <w:top w:val="single" w:color="auto" w:sz="2" w:space="0"/>
              <w:bottom w:val="single" w:color="auto" w:sz="2" w:space="0"/>
              <w:right w:val="single" w:color="auto" w:sz="2" w:space="0"/>
            </w:tcBorders>
            <w:vAlign w:val="center"/>
          </w:tcPr>
          <w:p>
            <w:pPr>
              <w:widowControl/>
              <w:spacing w:line="280" w:lineRule="exact"/>
              <w:rPr>
                <w:rFonts w:ascii="宋体" w:hAnsi="宋体" w:eastAsia="宋体" w:cs="宋体"/>
                <w:sz w:val="18"/>
                <w:szCs w:val="18"/>
              </w:rPr>
            </w:pPr>
            <w:r>
              <w:rPr>
                <w:rFonts w:hint="eastAsia" w:ascii="宋体" w:hAnsi="宋体" w:eastAsia="宋体" w:cs="Times New Roman"/>
                <w:sz w:val="18"/>
                <w:szCs w:val="18"/>
              </w:rPr>
              <w:t>上学年参加国家学生体质健康标准测试人数</w:t>
            </w:r>
          </w:p>
        </w:tc>
        <w:tc>
          <w:tcPr>
            <w:tcW w:w="593"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p>
            <w:pPr>
              <w:widowControl/>
              <w:spacing w:line="280" w:lineRule="exact"/>
              <w:ind w:left="640" w:leftChars="200"/>
              <w:jc w:val="center"/>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9</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1</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博物馆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美术馆</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3</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音乐厅和剧场</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4</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bottom"/>
          </w:tcPr>
          <w:p>
            <w:pPr>
              <w:spacing w:line="280" w:lineRule="exact"/>
              <w:rPr>
                <w:rFonts w:ascii="宋体" w:hAnsi="宋体" w:eastAsia="宋体" w:cs="Times New Roman"/>
                <w:sz w:val="18"/>
                <w:szCs w:val="18"/>
              </w:rPr>
            </w:pPr>
            <w:r>
              <w:rPr>
                <w:rFonts w:hint="eastAsia" w:ascii="宋体" w:hAnsi="宋体" w:eastAsia="宋体" w:cs="宋体"/>
                <w:kern w:val="0"/>
                <w:sz w:val="18"/>
                <w:szCs w:val="18"/>
              </w:rPr>
              <w:t>学校附属医院</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5</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学校附属幼儿园、中小学</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6</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安全保卫人员</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7</w:t>
            </w:r>
          </w:p>
        </w:tc>
        <w:tc>
          <w:tcPr>
            <w:tcW w:w="723" w:type="pct"/>
            <w:tcBorders>
              <w:top w:val="nil"/>
              <w:left w:val="single" w:color="auto" w:sz="2" w:space="0"/>
              <w:bottom w:val="nil"/>
              <w:right w:val="single" w:color="auto" w:sz="2" w:space="0"/>
            </w:tcBorders>
            <w:vAlign w:val="center"/>
          </w:tcPr>
          <w:p>
            <w:pPr>
              <w:widowControl/>
              <w:spacing w:line="280" w:lineRule="exact"/>
              <w:ind w:left="640" w:leftChars="200"/>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shd w:val="clear" w:color="auto" w:fill="auto"/>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学校首席信息官（</w:t>
            </w:r>
            <w:r>
              <w:rPr>
                <w:rFonts w:ascii="宋体" w:hAnsi="宋体" w:eastAsia="宋体" w:cs="Times New Roman"/>
                <w:sz w:val="18"/>
                <w:szCs w:val="18"/>
              </w:rPr>
              <w:t>CIO）</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8</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1.有 2.无</w:t>
            </w: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39</w:t>
            </w:r>
          </w:p>
        </w:tc>
        <w:tc>
          <w:tcPr>
            <w:tcW w:w="723" w:type="pct"/>
            <w:tcBorders>
              <w:top w:val="nil"/>
              <w:left w:val="single" w:color="auto" w:sz="2" w:space="0"/>
              <w:bottom w:val="nil"/>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是</w:t>
            </w:r>
            <w:r>
              <w:rPr>
                <w:rFonts w:ascii="宋体" w:hAnsi="宋体" w:eastAsia="宋体" w:cs="宋体"/>
                <w:sz w:val="18"/>
                <w:szCs w:val="18"/>
              </w:rPr>
              <w:t xml:space="preserve"> 2.</w:t>
            </w:r>
            <w:r>
              <w:rPr>
                <w:rFonts w:hint="eastAsia" w:ascii="宋体" w:hAnsi="宋体" w:eastAsia="宋体" w:cs="宋体"/>
                <w:sz w:val="18"/>
                <w:szCs w:val="18"/>
              </w:rPr>
              <w:t>否</w:t>
            </w: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中等、高等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预科注册学生数</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40</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高等</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2287"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highlight w:val="yellow"/>
              </w:rPr>
            </w:pPr>
            <w:r>
              <w:rPr>
                <w:rFonts w:ascii="宋体" w:hAnsi="宋体" w:eastAsia="宋体" w:cs="Times New Roman"/>
                <w:sz w:val="18"/>
                <w:szCs w:val="18"/>
                <w:highlight w:val="yellow"/>
              </w:rPr>
              <w:t>银龄教师</w:t>
            </w:r>
          </w:p>
        </w:tc>
        <w:tc>
          <w:tcPr>
            <w:tcW w:w="593"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人</w:t>
            </w:r>
          </w:p>
        </w:tc>
        <w:tc>
          <w:tcPr>
            <w:tcW w:w="411"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highlight w:val="yellow"/>
              </w:rPr>
            </w:pPr>
            <w:r>
              <w:rPr>
                <w:rFonts w:ascii="宋体" w:hAnsi="宋体" w:eastAsia="宋体" w:cs="宋体"/>
                <w:sz w:val="18"/>
                <w:szCs w:val="18"/>
                <w:highlight w:val="yellow"/>
              </w:rPr>
              <w:t>41</w:t>
            </w:r>
          </w:p>
        </w:tc>
        <w:tc>
          <w:tcPr>
            <w:tcW w:w="723" w:type="pct"/>
            <w:tcBorders>
              <w:top w:val="nil"/>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highlight w:val="yellow"/>
              </w:rPr>
            </w:pPr>
          </w:p>
        </w:tc>
        <w:tc>
          <w:tcPr>
            <w:tcW w:w="983"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highlight w:val="yellow"/>
              </w:rPr>
            </w:pPr>
            <w:r>
              <w:rPr>
                <w:rFonts w:hint="eastAsia" w:ascii="宋体" w:hAnsi="宋体" w:eastAsia="宋体" w:cs="宋体"/>
                <w:sz w:val="18"/>
                <w:szCs w:val="18"/>
                <w:highlight w:val="yellow"/>
              </w:rPr>
              <w:t>中等、高等</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2" w:space="0"/>
              <w:bottom w:val="single" w:color="auto" w:sz="8" w:space="0"/>
              <w:right w:val="nil"/>
            </w:tcBorders>
            <w:vAlign w:val="center"/>
          </w:tcPr>
          <w:p>
            <w:pPr>
              <w:spacing w:line="280" w:lineRule="exact"/>
              <w:rPr>
                <w:rFonts w:ascii="宋体" w:hAnsi="宋体" w:eastAsia="宋体" w:cs="宋体"/>
                <w:sz w:val="18"/>
                <w:szCs w:val="18"/>
              </w:rPr>
            </w:pPr>
            <w:r>
              <w:rPr>
                <w:rFonts w:hint="eastAsia" w:ascii="宋体" w:hAnsi="宋体" w:eastAsia="宋体" w:cs="宋体"/>
                <w:sz w:val="18"/>
                <w:szCs w:val="18"/>
              </w:rPr>
              <w:t>学校简介：</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一、历史沿革：</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二、院（系）设置：</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三、专业设置：</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四、定期公开出版的专业刊物：</w:t>
            </w:r>
          </w:p>
          <w:p>
            <w:pPr>
              <w:spacing w:line="280" w:lineRule="exact"/>
              <w:ind w:firstLine="180" w:firstLineChars="100"/>
              <w:rPr>
                <w:rFonts w:ascii="宋体" w:hAnsi="宋体" w:eastAsia="宋体" w:cs="宋体"/>
                <w:sz w:val="18"/>
                <w:szCs w:val="18"/>
              </w:rPr>
            </w:pPr>
            <w:r>
              <w:rPr>
                <w:rFonts w:hint="eastAsia" w:ascii="宋体" w:hAnsi="宋体" w:eastAsia="宋体" w:cs="宋体"/>
                <w:sz w:val="18"/>
                <w:szCs w:val="18"/>
              </w:rPr>
              <w:t>五、设立奖学金情况：学校设立奖学金项，奖励总金额元</w:t>
            </w:r>
            <w:r>
              <w:rPr>
                <w:rFonts w:ascii="宋体" w:hAnsi="宋体" w:eastAsia="宋体" w:cs="宋体"/>
                <w:sz w:val="18"/>
                <w:szCs w:val="18"/>
              </w:rPr>
              <w:t xml:space="preserve">/年，最高金额  </w:t>
            </w:r>
            <w:r>
              <w:rPr>
                <w:rFonts w:hint="eastAsia" w:ascii="宋体" w:hAnsi="宋体" w:eastAsia="宋体" w:cs="宋体"/>
                <w:sz w:val="18"/>
                <w:szCs w:val="18"/>
              </w:rPr>
              <w:t>元</w:t>
            </w:r>
            <w:r>
              <w:rPr>
                <w:rFonts w:ascii="宋体" w:hAnsi="宋体" w:eastAsia="宋体" w:cs="宋体"/>
                <w:sz w:val="18"/>
                <w:szCs w:val="18"/>
              </w:rPr>
              <w:t xml:space="preserve">/年，最低金额  </w:t>
            </w:r>
            <w:r>
              <w:rPr>
                <w:rFonts w:hint="eastAsia" w:ascii="宋体" w:hAnsi="宋体" w:eastAsia="宋体" w:cs="宋体"/>
                <w:sz w:val="18"/>
                <w:szCs w:val="18"/>
              </w:rPr>
              <w:t>元</w:t>
            </w:r>
            <w:r>
              <w:rPr>
                <w:rFonts w:ascii="宋体" w:hAnsi="宋体" w:eastAsia="宋体" w:cs="宋体"/>
                <w:sz w:val="18"/>
                <w:szCs w:val="18"/>
              </w:rPr>
              <w:t>/年。</w:t>
            </w:r>
          </w:p>
          <w:p>
            <w:pPr>
              <w:spacing w:line="280" w:lineRule="exact"/>
              <w:ind w:firstLine="180" w:firstLineChars="100"/>
              <w:rPr>
                <w:rFonts w:ascii="宋体" w:hAnsi="宋体" w:eastAsia="宋体" w:cs="Times New Roman"/>
                <w:sz w:val="18"/>
                <w:szCs w:val="18"/>
              </w:rPr>
            </w:pPr>
            <w:r>
              <w:rPr>
                <w:rFonts w:hint="eastAsia" w:ascii="宋体" w:hAnsi="宋体" w:eastAsia="宋体" w:cs="宋体"/>
                <w:sz w:val="18"/>
                <w:szCs w:val="18"/>
              </w:rPr>
              <w:t>六、主要校办产业：</w:t>
            </w:r>
          </w:p>
        </w:tc>
      </w:tr>
    </w:tbl>
    <w:p>
      <w:pPr>
        <w:spacing w:line="240" w:lineRule="exact"/>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 xml:space="preserve">202  </w:t>
      </w:r>
      <w:r>
        <w:rPr>
          <w:rFonts w:hint="eastAsia" w:ascii="宋体" w:hAnsi="宋体" w:eastAsia="宋体" w:cs="Times New Roman"/>
          <w:sz w:val="18"/>
          <w:szCs w:val="18"/>
        </w:rPr>
        <w:t>年月日</w:t>
      </w:r>
    </w:p>
    <w:p>
      <w:pPr>
        <w:spacing w:line="240" w:lineRule="exact"/>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中等职业学校（包括调整后中等职业学校、中等技术学校、中等师范学校、成人中等专业学校、职业高中学校、其他中职机构）、本科层次职业学校、高等职业学校、高等专科学校、附设中职班填报（含撤销学校）</w:t>
      </w:r>
    </w:p>
    <w:p>
      <w:pPr>
        <w:spacing w:line="240" w:lineRule="exact"/>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1）校外实习实训场所是指在学校外，校企签订合作协议的为在校生开展实习实训教学活动的</w:t>
      </w:r>
      <w:r>
        <w:rPr>
          <w:rFonts w:hint="eastAsia" w:ascii="宋体" w:hAnsi="宋体" w:eastAsia="宋体" w:cs="Times New Roman"/>
          <w:sz w:val="18"/>
          <w:szCs w:val="18"/>
        </w:rPr>
        <w:t>场所。</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2）应届毕业生就业人数是指截至统计时点（9月1日）取得三方协议的应届毕业生人数。不含灵活就业人数。</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3）应届毕业生升学人数是指截至统计时点（9月1日）取得上一级学校（含国外高校、成人高校）录取通知书的应届毕业生人数。</w:t>
      </w:r>
      <w:r>
        <w:rPr>
          <w:rFonts w:hint="eastAsia" w:ascii="宋体" w:hAnsi="宋体" w:eastAsia="宋体" w:cs="Times New Roman"/>
          <w:sz w:val="18"/>
          <w:szCs w:val="18"/>
        </w:rPr>
        <w:t>如中等职业教育学生取得专科或本科层次教育录取通知书，高等职业教育专科学生取得本科层次教育录取通知书，高等职业教育本科学生取得研究生层次录取通知书。</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4）专业数是指经省级以上教育行政部门</w:t>
      </w:r>
      <w:r>
        <w:rPr>
          <w:rFonts w:hint="eastAsia" w:ascii="宋体" w:hAnsi="宋体" w:eastAsia="宋体" w:cs="Times New Roman"/>
          <w:sz w:val="18"/>
          <w:szCs w:val="18"/>
        </w:rPr>
        <w:t>审批和备案的专业数，不包括成人、网络教育的专业数。</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5）高水平高职专业数量是指经省级以上教育行政部门认定的高水平高职专业</w:t>
      </w:r>
      <w:r>
        <w:rPr>
          <w:rFonts w:hint="eastAsia" w:ascii="宋体" w:hAnsi="宋体" w:eastAsia="宋体" w:cs="Times New Roman"/>
          <w:sz w:val="18"/>
          <w:szCs w:val="18"/>
        </w:rPr>
        <w:t>的数量</w:t>
      </w:r>
      <w:r>
        <w:rPr>
          <w:rFonts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（6）在校生中住宿生是指在学校统一管理的学生宿舍（公寓）里住宿的学生。</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7）实有床位数是指截至统计时点（9月1日），学校实际拥有的可提供给在校生住宿的床位数。包括学校产权的和</w:t>
      </w:r>
      <w:r>
        <w:rPr>
          <w:rFonts w:hint="eastAsia" w:ascii="宋体" w:hAnsi="宋体" w:eastAsia="宋体" w:cs="Times New Roman"/>
          <w:sz w:val="18"/>
          <w:szCs w:val="18"/>
        </w:rPr>
        <w:t>学校在校外统一租用的非学校产权的床位数</w:t>
      </w:r>
      <w:r>
        <w:rPr>
          <w:rFonts w:ascii="宋体" w:hAnsi="宋体" w:eastAsia="宋体" w:cs="Times New Roman"/>
          <w:sz w:val="18"/>
          <w:szCs w:val="18"/>
        </w:rPr>
        <w:t>。</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w:t>
      </w:r>
      <w:r>
        <w:rPr>
          <w:rFonts w:hint="eastAsia" w:ascii="宋体" w:hAnsi="宋体" w:eastAsia="宋体" w:cs="Times New Roman"/>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w:t>
      </w:r>
      <w:r>
        <w:rPr>
          <w:rFonts w:hint="eastAsia" w:ascii="宋体" w:hAnsi="宋体" w:eastAsia="宋体" w:cs="Times New Roman"/>
          <w:sz w:val="18"/>
          <w:szCs w:val="18"/>
        </w:rPr>
        <w:t>）音乐厅和剧场是指由具有独立法人资格的高校主管并批准设立，建在校园内，主要服务于全体学生的艺术教育及校园文化活动。具有固定的座席布局、观众厅容积（大于</w:t>
      </w:r>
      <w:r>
        <w:rPr>
          <w:rFonts w:ascii="宋体" w:hAnsi="宋体" w:eastAsia="宋体" w:cs="Times New Roman"/>
          <w:sz w:val="18"/>
          <w:szCs w:val="18"/>
        </w:rPr>
        <w:t>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12</w:t>
      </w:r>
      <w:r>
        <w:rPr>
          <w:rFonts w:hint="eastAsia" w:ascii="宋体" w:hAnsi="宋体" w:eastAsia="宋体" w:cs="Times New Roman"/>
          <w:sz w:val="18"/>
          <w:szCs w:val="18"/>
        </w:rPr>
        <w:t>）学校附属医院是指在省级以上教育、卫生行政部门批准备案或省级以上编制部门批准为附属医院的医疗机构，承担</w:t>
      </w:r>
      <w:r>
        <w:rPr>
          <w:rFonts w:ascii="宋体" w:hAnsi="宋体" w:eastAsia="宋体" w:cs="Times New Roman"/>
          <w:sz w:val="18"/>
          <w:szCs w:val="18"/>
        </w:rPr>
        <w:t>1个以上专业的全程临床教育教学任务。</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13</w:t>
      </w:r>
      <w:r>
        <w:rPr>
          <w:rFonts w:hint="eastAsia" w:ascii="宋体" w:hAnsi="宋体" w:eastAsia="宋体" w:cs="Times New Roman"/>
          <w:sz w:val="18"/>
          <w:szCs w:val="18"/>
        </w:rPr>
        <w:t>）学校首席信息官（CIO）是指根据《教育信息化2.0行动计划》要求，设立的统筹管理教育信息化工作并参与学校相关决策的校领导。</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14</w:t>
      </w:r>
      <w:r>
        <w:rPr>
          <w:rFonts w:hint="eastAsia" w:ascii="宋体" w:hAnsi="宋体" w:eastAsia="宋体" w:cs="Times New Roman"/>
          <w:sz w:val="18"/>
          <w:szCs w:val="18"/>
        </w:rPr>
        <w:t>）残疾人中等职业学校是指根据《残疾人中等职业学校设置标准》指经国家规定的主管部门批准设立，按照国家有关招生政策，以初中毕业或同等学力的残疾人为主要招生对象，实施学历教育的全日制中等职业学校。选择是，需要填报《特殊教育班数情况》《特殊教育学生数》相关调查表。</w:t>
      </w:r>
    </w:p>
    <w:p>
      <w:pPr>
        <w:tabs>
          <w:tab w:val="left" w:pos="1638"/>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15</w:t>
      </w:r>
      <w:r>
        <w:rPr>
          <w:rFonts w:hint="eastAsia" w:ascii="宋体" w:hAnsi="宋体" w:eastAsia="宋体" w:cs="Times New Roman"/>
          <w:sz w:val="18"/>
          <w:szCs w:val="18"/>
        </w:rPr>
        <w:t>）预防艾滋病教育和性教育相关课程和活动是指通过在学校（机构）开设健康教育相关课程，或者利用综合实践活动和地方课程等多途径、多形式向学生传授预防艾滋病和性教育的知识和技能。</w:t>
      </w:r>
    </w:p>
    <w:p>
      <w:pPr>
        <w:tabs>
          <w:tab w:val="left" w:pos="1638"/>
        </w:tabs>
        <w:spacing w:line="240" w:lineRule="exact"/>
        <w:ind w:firstLine="360" w:firstLineChars="200"/>
        <w:rPr>
          <w:rFonts w:ascii="宋体" w:hAnsi="宋体" w:eastAsia="宋体" w:cs="Times New Roman"/>
          <w:sz w:val="18"/>
          <w:szCs w:val="18"/>
          <w:highlight w:val="yellow"/>
        </w:rPr>
      </w:pPr>
      <w:bookmarkStart w:id="37" w:name="_Hlk140763725"/>
      <w:r>
        <w:rPr>
          <w:rFonts w:ascii="宋体" w:hAnsi="宋体" w:eastAsia="宋体" w:cs="Times New Roman"/>
          <w:sz w:val="18"/>
          <w:szCs w:val="18"/>
          <w:highlight w:val="yellow"/>
        </w:rPr>
        <w:t>（16）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bookmarkEnd w:id="37"/>
    </w:p>
    <w:p>
      <w:pPr>
        <w:spacing w:line="240" w:lineRule="exact"/>
        <w:rPr>
          <w:rFonts w:ascii="宋体" w:hAnsi="宋体" w:eastAsia="宋体" w:cs="Times New Roman"/>
          <w:sz w:val="18"/>
          <w:szCs w:val="18"/>
        </w:rPr>
      </w:pPr>
      <w:r>
        <w:rPr>
          <w:rFonts w:hint="eastAsia" w:ascii="宋体" w:hAnsi="宋体" w:eastAsia="宋体" w:cs="Times New Roman"/>
          <w:sz w:val="18"/>
          <w:szCs w:val="18"/>
        </w:rPr>
        <w:t>3</w:t>
      </w:r>
      <w:r>
        <w:rPr>
          <w:rFonts w:ascii="宋体" w:hAnsi="宋体" w:eastAsia="宋体" w:cs="Times New Roman"/>
          <w:sz w:val="18"/>
          <w:szCs w:val="18"/>
        </w:rPr>
        <w:t>.</w:t>
      </w:r>
      <w:r>
        <w:rPr>
          <w:rFonts w:hint="eastAsia" w:ascii="宋体" w:hAnsi="宋体" w:eastAsia="宋体" w:cs="Times New Roman"/>
          <w:sz w:val="18"/>
          <w:szCs w:val="18"/>
        </w:rPr>
        <w:t>填报说明：</w:t>
      </w:r>
    </w:p>
    <w:p>
      <w:pPr>
        <w:tabs>
          <w:tab w:val="left" w:pos="1638"/>
        </w:tabs>
        <w:spacing w:line="240" w:lineRule="exact"/>
        <w:ind w:firstLine="360" w:firstLineChars="200"/>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安全保卫人员包括主要从事安全保卫工作的校内职工、临时工、外聘保安公司人员等。</w:t>
      </w:r>
    </w:p>
    <w:p>
      <w:pPr>
        <w:tabs>
          <w:tab w:val="left" w:pos="1638"/>
        </w:tabs>
        <w:spacing w:line="240" w:lineRule="exact"/>
        <w:ind w:firstLine="360" w:firstLineChars="200"/>
        <w:rPr>
          <w:rFonts w:ascii="宋体" w:hAnsi="宋体" w:eastAsia="宋体" w:cs="Times New Roman"/>
          <w:sz w:val="18"/>
          <w:szCs w:val="18"/>
        </w:rPr>
      </w:pPr>
      <w:bookmarkStart w:id="38" w:name="_Hlk140763809"/>
      <w:r>
        <w:rPr>
          <w:rFonts w:ascii="宋体" w:hAnsi="宋体" w:eastAsia="宋体" w:cs="Times New Roman"/>
          <w:sz w:val="18"/>
          <w:szCs w:val="18"/>
        </w:rPr>
        <w:t>（2）</w:t>
      </w:r>
      <w:r>
        <w:rPr>
          <w:rFonts w:ascii="宋体" w:hAnsi="宋体" w:eastAsia="宋体" w:cs="Times New Roman"/>
          <w:sz w:val="18"/>
          <w:szCs w:val="18"/>
          <w:highlight w:val="yellow"/>
        </w:rPr>
        <w:t>受援单位填报银龄教师数。</w:t>
      </w:r>
    </w:p>
    <w:bookmarkEnd w:id="38"/>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1）行02=行03+行04+行05</w:t>
      </w:r>
      <w:r>
        <w:rPr>
          <w:rFonts w:hint="eastAsia" w:ascii="宋体" w:hAnsi="宋体" w:eastAsia="宋体" w:cs="Times New Roman"/>
          <w:sz w:val="18"/>
          <w:szCs w:val="18"/>
        </w:rPr>
        <w:t>+行0</w:t>
      </w:r>
      <w:r>
        <w:rPr>
          <w:rFonts w:ascii="宋体" w:hAnsi="宋体" w:eastAsia="宋体" w:cs="Times New Roman"/>
          <w:sz w:val="18"/>
          <w:szCs w:val="18"/>
        </w:rPr>
        <w:t>6</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2）行07=行08+行09+行10</w:t>
      </w:r>
      <w:r>
        <w:rPr>
          <w:rFonts w:hint="eastAsia" w:ascii="宋体" w:hAnsi="宋体" w:eastAsia="宋体" w:cs="Times New Roman"/>
          <w:sz w:val="18"/>
          <w:szCs w:val="18"/>
        </w:rPr>
        <w:t>+行1</w:t>
      </w:r>
      <w:r>
        <w:rPr>
          <w:rFonts w:ascii="宋体" w:hAnsi="宋体" w:eastAsia="宋体" w:cs="Times New Roman"/>
          <w:sz w:val="18"/>
          <w:szCs w:val="18"/>
        </w:rPr>
        <w:t>1</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w:t>
      </w:r>
      <w:r>
        <w:rPr>
          <w:rFonts w:hint="eastAsia" w:ascii="宋体" w:hAnsi="宋体" w:eastAsia="宋体" w:cs="Times New Roman"/>
          <w:sz w:val="18"/>
          <w:szCs w:val="18"/>
        </w:rPr>
        <w:t>）</w:t>
      </w:r>
      <w:r>
        <w:rPr>
          <w:rFonts w:ascii="宋体" w:hAnsi="宋体" w:eastAsia="宋体" w:cs="Times New Roman"/>
          <w:sz w:val="18"/>
          <w:szCs w:val="18"/>
        </w:rPr>
        <w:t>行12=行13+行14+行15</w:t>
      </w:r>
      <w:r>
        <w:rPr>
          <w:rFonts w:hint="eastAsia" w:ascii="宋体" w:hAnsi="宋体" w:eastAsia="宋体" w:cs="Times New Roman"/>
          <w:sz w:val="18"/>
          <w:szCs w:val="18"/>
        </w:rPr>
        <w:t>+行1</w:t>
      </w:r>
      <w:r>
        <w:rPr>
          <w:rFonts w:ascii="宋体" w:hAnsi="宋体" w:eastAsia="宋体" w:cs="Times New Roman"/>
          <w:sz w:val="18"/>
          <w:szCs w:val="18"/>
        </w:rPr>
        <w:t>6</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w:t>
      </w:r>
      <w:r>
        <w:rPr>
          <w:rFonts w:ascii="宋体" w:hAnsi="宋体" w:eastAsia="宋体" w:cs="Times New Roman"/>
          <w:sz w:val="18"/>
          <w:szCs w:val="24"/>
        </w:rPr>
        <w:t>4</w:t>
      </w:r>
      <w:r>
        <w:rPr>
          <w:rFonts w:hint="eastAsia" w:ascii="宋体" w:hAnsi="宋体" w:eastAsia="宋体" w:cs="Times New Roman"/>
          <w:sz w:val="18"/>
          <w:szCs w:val="24"/>
        </w:rPr>
        <w:t>）</w:t>
      </w:r>
      <w:r>
        <w:rPr>
          <w:rFonts w:ascii="宋体" w:hAnsi="宋体" w:eastAsia="宋体" w:cs="Times New Roman"/>
          <w:sz w:val="18"/>
          <w:szCs w:val="24"/>
        </w:rPr>
        <w:t>行1</w:t>
      </w:r>
      <w:r>
        <w:rPr>
          <w:rFonts w:ascii="宋体" w:hAnsi="宋体" w:eastAsia="宋体" w:cs="Times New Roman"/>
          <w:sz w:val="18"/>
          <w:szCs w:val="18"/>
        </w:rPr>
        <w:t>9</w:t>
      </w:r>
      <w:r>
        <w:rPr>
          <w:rFonts w:ascii="宋体" w:hAnsi="宋体" w:eastAsia="宋体" w:cs="Times New Roman"/>
          <w:sz w:val="18"/>
          <w:szCs w:val="24"/>
        </w:rPr>
        <w:t>=行20+行21+行</w:t>
      </w:r>
      <w:r>
        <w:rPr>
          <w:rFonts w:ascii="宋体" w:hAnsi="宋体" w:eastAsia="宋体" w:cs="Times New Roman"/>
          <w:sz w:val="18"/>
          <w:szCs w:val="18"/>
        </w:rPr>
        <w:t>22</w:t>
      </w:r>
      <w:r>
        <w:rPr>
          <w:rFonts w:hint="eastAsia" w:ascii="宋体" w:hAnsi="宋体" w:eastAsia="宋体" w:cs="Times New Roman"/>
          <w:sz w:val="18"/>
          <w:szCs w:val="18"/>
        </w:rPr>
        <w:t>+行2</w:t>
      </w:r>
      <w:r>
        <w:rPr>
          <w:rFonts w:ascii="宋体" w:hAnsi="宋体" w:eastAsia="宋体" w:cs="Times New Roman"/>
          <w:sz w:val="18"/>
          <w:szCs w:val="18"/>
        </w:rPr>
        <w:t>3</w:t>
      </w:r>
      <w:r>
        <w:rPr>
          <w:rFonts w:hint="eastAsia" w:ascii="宋体" w:hAnsi="宋体" w:eastAsia="宋体" w:cs="Times New Roman"/>
          <w:sz w:val="18"/>
          <w:szCs w:val="24"/>
        </w:rPr>
        <w:t>；</w:t>
      </w:r>
    </w:p>
    <w:p>
      <w:pPr>
        <w:tabs>
          <w:tab w:val="left" w:pos="567"/>
        </w:tabs>
        <w:spacing w:line="240" w:lineRule="exact"/>
        <w:ind w:firstLine="360" w:firstLineChars="200"/>
        <w:rPr>
          <w:rFonts w:ascii="宋体" w:hAnsi="宋体" w:eastAsia="宋体" w:cs="Times New Roman"/>
          <w:sz w:val="18"/>
          <w:szCs w:val="24"/>
        </w:rPr>
      </w:pPr>
      <w:r>
        <w:rPr>
          <w:rFonts w:hint="eastAsia" w:ascii="宋体" w:hAnsi="宋体" w:eastAsia="宋体" w:cs="Times New Roman"/>
          <w:sz w:val="18"/>
          <w:szCs w:val="24"/>
        </w:rPr>
        <w:t>（</w:t>
      </w:r>
      <w:r>
        <w:rPr>
          <w:rFonts w:ascii="宋体" w:hAnsi="宋体" w:eastAsia="宋体" w:cs="Times New Roman"/>
          <w:sz w:val="18"/>
          <w:szCs w:val="24"/>
        </w:rPr>
        <w:t>5</w:t>
      </w:r>
      <w:r>
        <w:rPr>
          <w:rFonts w:hint="eastAsia" w:ascii="宋体" w:hAnsi="宋体" w:eastAsia="宋体" w:cs="Times New Roman"/>
          <w:sz w:val="18"/>
          <w:szCs w:val="24"/>
        </w:rPr>
        <w:t>）</w:t>
      </w:r>
      <w:r>
        <w:rPr>
          <w:rFonts w:ascii="宋体" w:hAnsi="宋体" w:eastAsia="宋体" w:cs="Times New Roman"/>
          <w:sz w:val="18"/>
          <w:szCs w:val="24"/>
        </w:rPr>
        <w:t>行2</w:t>
      </w:r>
      <w:r>
        <w:rPr>
          <w:rFonts w:ascii="宋体" w:hAnsi="宋体" w:eastAsia="宋体" w:cs="Times New Roman"/>
          <w:sz w:val="18"/>
          <w:szCs w:val="18"/>
        </w:rPr>
        <w:t>4</w:t>
      </w:r>
      <w:r>
        <w:rPr>
          <w:rFonts w:ascii="宋体" w:hAnsi="宋体" w:eastAsia="宋体" w:cs="Times New Roman"/>
          <w:sz w:val="18"/>
          <w:szCs w:val="24"/>
        </w:rPr>
        <w:t>=行2</w:t>
      </w:r>
      <w:r>
        <w:rPr>
          <w:rFonts w:ascii="宋体" w:hAnsi="宋体" w:eastAsia="宋体" w:cs="Times New Roman"/>
          <w:sz w:val="18"/>
          <w:szCs w:val="18"/>
        </w:rPr>
        <w:t>5</w:t>
      </w:r>
      <w:r>
        <w:rPr>
          <w:rFonts w:ascii="宋体" w:hAnsi="宋体" w:eastAsia="宋体" w:cs="Times New Roman"/>
          <w:sz w:val="18"/>
          <w:szCs w:val="24"/>
        </w:rPr>
        <w:t>+行2</w:t>
      </w:r>
      <w:r>
        <w:rPr>
          <w:rFonts w:ascii="宋体" w:hAnsi="宋体" w:eastAsia="宋体" w:cs="Times New Roman"/>
          <w:sz w:val="18"/>
          <w:szCs w:val="18"/>
        </w:rPr>
        <w:t>6</w:t>
      </w:r>
      <w:r>
        <w:rPr>
          <w:rFonts w:hint="eastAsia" w:ascii="宋体" w:hAnsi="宋体" w:eastAsia="宋体" w:cs="Times New Roman"/>
          <w:sz w:val="18"/>
          <w:szCs w:val="24"/>
        </w:rPr>
        <w:t>；</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24"/>
        </w:rPr>
        <w:t>（</w:t>
      </w:r>
      <w:r>
        <w:rPr>
          <w:rFonts w:ascii="宋体" w:hAnsi="宋体" w:eastAsia="宋体" w:cs="Times New Roman"/>
          <w:sz w:val="18"/>
          <w:szCs w:val="24"/>
        </w:rPr>
        <w:t>6</w:t>
      </w:r>
      <w:r>
        <w:rPr>
          <w:rFonts w:hint="eastAsia" w:ascii="宋体" w:hAnsi="宋体" w:eastAsia="宋体" w:cs="Times New Roman"/>
          <w:sz w:val="18"/>
          <w:szCs w:val="24"/>
        </w:rPr>
        <w:t>）</w:t>
      </w:r>
      <w:r>
        <w:rPr>
          <w:rFonts w:ascii="宋体" w:hAnsi="宋体" w:eastAsia="宋体" w:cs="Times New Roman"/>
          <w:sz w:val="18"/>
          <w:szCs w:val="24"/>
        </w:rPr>
        <w:t>行2</w:t>
      </w:r>
      <w:r>
        <w:rPr>
          <w:rFonts w:ascii="宋体" w:hAnsi="宋体" w:eastAsia="宋体" w:cs="Times New Roman"/>
          <w:sz w:val="18"/>
          <w:szCs w:val="18"/>
        </w:rPr>
        <w:t>7</w:t>
      </w:r>
      <w:r>
        <w:rPr>
          <w:rFonts w:ascii="宋体" w:hAnsi="宋体" w:eastAsia="宋体" w:cs="Times New Roman"/>
          <w:sz w:val="18"/>
          <w:szCs w:val="24"/>
        </w:rPr>
        <w:t>=行2</w:t>
      </w:r>
      <w:r>
        <w:rPr>
          <w:rFonts w:ascii="宋体" w:hAnsi="宋体" w:eastAsia="宋体" w:cs="Times New Roman"/>
          <w:sz w:val="18"/>
          <w:szCs w:val="18"/>
        </w:rPr>
        <w:t>8+行29</w:t>
      </w:r>
      <w:r>
        <w:rPr>
          <w:rFonts w:ascii="宋体" w:hAnsi="宋体" w:eastAsia="宋体" w:cs="Times New Roman"/>
          <w:sz w:val="18"/>
          <w:szCs w:val="24"/>
        </w:rPr>
        <w:t>+行30</w:t>
      </w:r>
      <w:r>
        <w:rPr>
          <w:rFonts w:ascii="宋体" w:hAnsi="宋体" w:eastAsia="宋体" w:cs="Times New Roman"/>
          <w:sz w:val="18"/>
          <w:szCs w:val="18"/>
        </w:rPr>
        <w:t>+行31</w:t>
      </w:r>
      <w:r>
        <w:rPr>
          <w:rFonts w:hint="eastAsia" w:ascii="宋体" w:hAnsi="宋体" w:eastAsia="宋体" w:cs="Times New Roman"/>
          <w:sz w:val="18"/>
          <w:szCs w:val="18"/>
        </w:rPr>
        <w:t>。</w:t>
      </w:r>
    </w:p>
    <w:p>
      <w:pPr>
        <w:widowControl/>
        <w:jc w:val="left"/>
        <w:rPr>
          <w:rFonts w:ascii="宋体" w:hAnsi="宋体" w:eastAsia="宋体" w:cs="Times New Roman"/>
          <w:sz w:val="18"/>
          <w:szCs w:val="18"/>
        </w:rPr>
      </w:pPr>
      <w:r>
        <w:rPr>
          <w:rFonts w:ascii="宋体" w:hAnsi="宋体" w:eastAsia="宋体" w:cs="Times New Roman"/>
          <w:sz w:val="18"/>
          <w:szCs w:val="18"/>
        </w:rPr>
        <w:br w:type="page"/>
      </w:r>
    </w:p>
    <w:p>
      <w:pPr>
        <w:tabs>
          <w:tab w:val="left" w:pos="567"/>
        </w:tabs>
        <w:spacing w:line="240" w:lineRule="exact"/>
        <w:rPr>
          <w:rFonts w:ascii="宋体" w:hAnsi="宋体" w:eastAsia="宋体" w:cs="Times New Roman"/>
          <w:sz w:val="18"/>
          <w:szCs w:val="18"/>
        </w:rPr>
      </w:pPr>
    </w:p>
    <w:p>
      <w:pPr>
        <w:spacing w:before="240" w:after="60" w:line="312" w:lineRule="auto"/>
        <w:ind w:left="170"/>
        <w:jc w:val="center"/>
        <w:outlineLvl w:val="1"/>
        <w:rPr>
          <w:rFonts w:ascii="宋体" w:hAnsi="宋体" w:eastAsia="宋体" w:cs="Times New Roman"/>
          <w:bCs/>
          <w:kern w:val="28"/>
          <w:szCs w:val="32"/>
          <w:lang w:val="zh-CN"/>
        </w:rPr>
      </w:pPr>
      <w:r>
        <w:rPr>
          <w:rFonts w:ascii="宋体" w:hAnsi="宋体" w:eastAsia="宋体" w:cs="Times New Roman"/>
          <w:bCs/>
          <w:kern w:val="28"/>
          <w:szCs w:val="32"/>
          <w:lang w:val="zh-CN"/>
        </w:rPr>
        <w:t>（四）</w:t>
      </w:r>
      <w:r>
        <w:rPr>
          <w:rFonts w:hint="eastAsia" w:ascii="宋体" w:hAnsi="宋体" w:eastAsia="宋体" w:cs="Times New Roman"/>
          <w:bCs/>
          <w:kern w:val="28"/>
          <w:szCs w:val="32"/>
          <w:lang w:val="zh-CN"/>
        </w:rPr>
        <w:t>高等教育学校基本情况</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表号：</w:t>
      </w:r>
      <w:r>
        <w:rPr>
          <w:rFonts w:hint="eastAsia" w:ascii="宋体" w:hAnsi="宋体" w:eastAsia="宋体" w:cs="宋体"/>
          <w:kern w:val="0"/>
          <w:sz w:val="18"/>
          <w:szCs w:val="18"/>
        </w:rPr>
        <w:t>教基1304</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91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4"/>
        <w:gridCol w:w="833"/>
        <w:gridCol w:w="471"/>
        <w:gridCol w:w="1162"/>
        <w:gridCol w:w="1899"/>
        <w:gridCol w:w="183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567" w:hRule="exact"/>
        </w:trPr>
        <w:tc>
          <w:tcPr>
            <w:tcW w:w="2023" w:type="pct"/>
            <w:tcBorders>
              <w:top w:val="single" w:color="auto" w:sz="8"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40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226"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910"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国家一流学科数量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省级一流学科数量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博士后科研流动站</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应届毕业生就业人数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应届毕业生升学人数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专业数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1</w:t>
            </w:r>
            <w:r>
              <w:rPr>
                <w:rFonts w:ascii="宋体" w:hAnsi="宋体" w:eastAsia="宋体" w:cs="Times New Roman"/>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授予同等学力申请硕士学位人数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授予同等学力申请博士学位人数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中国科学院院士（人事关系在本校）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中国工程院院士（人事关系在本校）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93" w:hRule="exact"/>
        </w:trPr>
        <w:tc>
          <w:tcPr>
            <w:tcW w:w="2023"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在校生中住宿生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研究生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73" w:hRule="exact"/>
        </w:trPr>
        <w:tc>
          <w:tcPr>
            <w:tcW w:w="2023"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实有床位数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340" w:hRule="exact"/>
        </w:trPr>
        <w:tc>
          <w:tcPr>
            <w:tcW w:w="2023"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非学校产权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张</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上学年参加国家学生体质健康标准测试人数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上学年全日制在校生短期出国校际交流人数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博物馆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美术馆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音乐厅和剧场</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96" w:hRule="exact"/>
        </w:trPr>
        <w:tc>
          <w:tcPr>
            <w:tcW w:w="2023" w:type="pct"/>
            <w:tcBorders>
              <w:top w:val="single" w:color="auto" w:sz="2" w:space="0"/>
              <w:bottom w:val="single" w:color="auto" w:sz="2" w:space="0"/>
            </w:tcBorders>
            <w:shd w:val="clear" w:color="auto" w:fill="auto"/>
            <w:vAlign w:val="bottom"/>
          </w:tcPr>
          <w:p>
            <w:pPr>
              <w:spacing w:line="280" w:lineRule="exact"/>
              <w:rPr>
                <w:rFonts w:ascii="宋体" w:hAnsi="宋体" w:eastAsia="宋体" w:cs="Times New Roman"/>
                <w:sz w:val="18"/>
                <w:szCs w:val="18"/>
              </w:rPr>
            </w:pPr>
            <w:r>
              <w:rPr>
                <w:rFonts w:hint="eastAsia" w:ascii="宋体" w:hAnsi="宋体" w:eastAsia="宋体" w:cs="宋体"/>
                <w:kern w:val="0"/>
                <w:sz w:val="18"/>
                <w:szCs w:val="18"/>
              </w:rPr>
              <w:t>学校附属医院</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建筑面积</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平方米</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床位数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临床教师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学校附属幼儿园、中小学</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安全保卫人员</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学校首席信息官（</w:t>
            </w:r>
            <w:r>
              <w:rPr>
                <w:rFonts w:ascii="宋体" w:hAnsi="宋体" w:eastAsia="宋体" w:cs="Times New Roman"/>
                <w:sz w:val="18"/>
                <w:szCs w:val="18"/>
              </w:rPr>
              <w:t>CIO）</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预科注册学生数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9</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0" w:type="pct"/>
          <w:trHeight w:val="284" w:hRule="exact"/>
        </w:trPr>
        <w:tc>
          <w:tcPr>
            <w:tcW w:w="2023"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highlight w:val="yellow"/>
              </w:rPr>
            </w:pPr>
            <w:r>
              <w:rPr>
                <w:rFonts w:ascii="宋体" w:hAnsi="宋体" w:eastAsia="宋体" w:cs="Times New Roman"/>
                <w:sz w:val="18"/>
                <w:szCs w:val="18"/>
                <w:highlight w:val="yellow"/>
              </w:rPr>
              <w:t>银龄教师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highlight w:val="yellow"/>
              </w:rPr>
            </w:pPr>
            <w:r>
              <w:rPr>
                <w:rFonts w:ascii="宋体" w:hAnsi="宋体" w:eastAsia="宋体" w:cs="Times New Roman"/>
                <w:sz w:val="18"/>
                <w:szCs w:val="18"/>
                <w:highlight w:val="yellow"/>
              </w:rPr>
              <w:t>人</w:t>
            </w:r>
          </w:p>
        </w:tc>
        <w:tc>
          <w:tcPr>
            <w:tcW w:w="226"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highlight w:val="yellow"/>
              </w:rPr>
            </w:pPr>
            <w:r>
              <w:rPr>
                <w:rFonts w:ascii="宋体" w:hAnsi="宋体" w:eastAsia="宋体" w:cs="Times New Roman"/>
                <w:sz w:val="18"/>
                <w:szCs w:val="18"/>
                <w:highlight w:val="yellow"/>
              </w:rPr>
              <w:t>50</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highlight w:val="yellow"/>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highlight w:val="yellow"/>
              </w:rPr>
            </w:pPr>
            <w:r>
              <w:rPr>
                <w:rFonts w:ascii="宋体" w:hAnsi="宋体" w:eastAsia="宋体" w:cs="Times New Roman"/>
                <w:sz w:val="18"/>
                <w:szCs w:val="18"/>
                <w:highlight w:val="yellow"/>
              </w:rPr>
              <w:t>普通、成人、科研</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eastAsia="宋体" w:cs="宋体"/>
                <w:sz w:val="18"/>
                <w:szCs w:val="18"/>
              </w:rPr>
            </w:pPr>
            <w:r>
              <w:rPr>
                <w:rFonts w:hint="eastAsia" w:ascii="宋体" w:hAnsi="宋体" w:eastAsia="宋体" w:cs="宋体"/>
                <w:sz w:val="18"/>
                <w:szCs w:val="18"/>
              </w:rPr>
              <w:t>学校简介：</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一、历史沿革：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二、院系设置：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三、专业设置：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四、国家级、省部级研究机构设置：</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1.实验室：</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2.研究中心（所）：</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五、博士后科研流动站：</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六、定期公开出版的专业刊物：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七、学校设立奖学金情况：学校设立奖学金项，奖励总金额元／年，最低金额　　　元／年。</w:t>
            </w:r>
          </w:p>
          <w:p>
            <w:pPr>
              <w:spacing w:line="280" w:lineRule="exact"/>
              <w:ind w:firstLine="360" w:firstLineChars="200"/>
              <w:rPr>
                <w:rFonts w:ascii="宋体" w:hAnsi="宋体" w:eastAsia="宋体" w:cs="Times New Roman"/>
                <w:sz w:val="18"/>
                <w:szCs w:val="18"/>
              </w:rPr>
            </w:pPr>
            <w:r>
              <w:rPr>
                <w:rFonts w:hint="eastAsia" w:ascii="宋体" w:hAnsi="宋体" w:eastAsia="宋体" w:cs="宋体"/>
                <w:sz w:val="18"/>
                <w:szCs w:val="18"/>
              </w:rPr>
              <w:t>八、主要校办产业：</w:t>
            </w:r>
          </w:p>
        </w:tc>
        <w:tc>
          <w:tcPr>
            <w:tcW w:w="880" w:type="pct"/>
            <w:tcBorders>
              <w:top w:val="nil"/>
              <w:left w:val="nil"/>
              <w:bottom w:val="nil"/>
            </w:tcBorders>
            <w:vAlign w:val="center"/>
          </w:tcPr>
          <w:p>
            <w:pPr>
              <w:ind w:right="720"/>
              <w:rPr>
                <w:rFonts w:ascii="宋体" w:hAnsi="宋体" w:eastAsia="宋体" w:cs="Times New Roman"/>
                <w:sz w:val="18"/>
                <w:szCs w:val="18"/>
              </w:rPr>
            </w:pPr>
          </w:p>
        </w:tc>
      </w:tr>
    </w:tbl>
    <w:p>
      <w:pPr>
        <w:spacing w:line="240" w:lineRule="exact"/>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 xml:space="preserve">202  </w:t>
      </w:r>
      <w:r>
        <w:rPr>
          <w:rFonts w:hint="eastAsia" w:ascii="宋体" w:hAnsi="宋体" w:eastAsia="宋体" w:cs="Times New Roman"/>
          <w:sz w:val="18"/>
          <w:szCs w:val="18"/>
        </w:rPr>
        <w:t>年月日</w:t>
      </w:r>
    </w:p>
    <w:p>
      <w:pPr>
        <w:tabs>
          <w:tab w:val="left" w:pos="567"/>
        </w:tabs>
        <w:spacing w:line="240" w:lineRule="exact"/>
        <w:ind w:left="1946" w:hanging="1945" w:hangingChars="1081"/>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pPr>
        <w:spacing w:line="240" w:lineRule="exact"/>
        <w:ind w:left="1"/>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1）一流学科数量是指经省级以上教育行政部门认定的一流学科。</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3）应届毕业生就业人数是指截至统计时点（9月1日）取得三方协议的应届毕业生人数。不含灵活就业人数。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4）应届毕业生升学人数是指截至统计时点（9月1日）取得上一级学校（含国外高校、成人高校）录取通知书的应届毕业生人数。</w:t>
      </w:r>
      <w:r>
        <w:rPr>
          <w:rFonts w:hint="eastAsia" w:ascii="宋体" w:hAnsi="宋体" w:eastAsia="宋体" w:cs="Times New Roman"/>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5）专业数是指经省级以上教育行政部门</w:t>
      </w:r>
      <w:r>
        <w:rPr>
          <w:rFonts w:hint="eastAsia" w:ascii="宋体" w:hAnsi="宋体" w:eastAsia="宋体" w:cs="Times New Roman"/>
          <w:sz w:val="18"/>
          <w:szCs w:val="18"/>
        </w:rPr>
        <w:t>审批和备案的专业数，不包括成人、网络教育的专业数。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6）在校生中住宿生是指在</w:t>
      </w:r>
      <w:r>
        <w:rPr>
          <w:rFonts w:hint="eastAsia" w:ascii="宋体" w:hAnsi="宋体" w:eastAsia="宋体" w:cs="Times New Roman"/>
          <w:sz w:val="18"/>
          <w:szCs w:val="18"/>
        </w:rPr>
        <w:t>学校统一管理的学生宿舍（公寓）里住宿的学生。</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7）实有床位数是指截至统计时点（9月1日），学校实际拥有的可提供给在校生住宿的床位数。包括学校产权的</w:t>
      </w:r>
      <w:r>
        <w:rPr>
          <w:rFonts w:hint="eastAsia" w:ascii="宋体" w:hAnsi="宋体" w:eastAsia="宋体" w:cs="Times New Roman"/>
          <w:sz w:val="18"/>
          <w:szCs w:val="18"/>
        </w:rPr>
        <w:t>和学校在校外统一租用的非学校产权的床位数。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w:t>
      </w:r>
      <w:r>
        <w:rPr>
          <w:rFonts w:hint="eastAsia" w:ascii="宋体" w:hAnsi="宋体" w:eastAsia="宋体" w:cs="Times New Roman"/>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（9</w:t>
      </w:r>
      <w:r>
        <w:rPr>
          <w:rFonts w:ascii="宋体" w:hAnsi="宋体" w:eastAsia="宋体" w:cs="Times New Roman"/>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4）学校附属医院是指在省级以上教育、卫生行政部门批准备案或省级以上编制部门批准为附属医院的医疗机构，承担1个以上专业的全程临床教育教学任务。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15）</w:t>
      </w:r>
      <w:r>
        <w:rPr>
          <w:rFonts w:hint="eastAsia" w:ascii="宋体" w:hAnsi="宋体" w:eastAsia="宋体" w:cs="Times New Roman"/>
          <w:sz w:val="18"/>
          <w:szCs w:val="18"/>
        </w:rPr>
        <w:t>学校首席信息官（CIO）是指根据《教育信息化2.0行动计划》要求，设立的统筹管理教育信息化工作并参与学校相关决策的校领导。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6）预防艾滋病教育和性教育相关课程和活动是指通过在</w:t>
      </w:r>
      <w:r>
        <w:rPr>
          <w:rFonts w:hint="eastAsia" w:ascii="宋体" w:hAnsi="宋体" w:eastAsia="宋体" w:cs="Times New Roman"/>
          <w:sz w:val="18"/>
          <w:szCs w:val="18"/>
        </w:rPr>
        <w:t>高等</w:t>
      </w:r>
      <w:r>
        <w:rPr>
          <w:rFonts w:ascii="宋体" w:hAnsi="宋体" w:eastAsia="宋体" w:cs="Times New Roman"/>
          <w:sz w:val="18"/>
          <w:szCs w:val="18"/>
        </w:rPr>
        <w:t>教育学校开设健康教育相</w:t>
      </w:r>
      <w:r>
        <w:rPr>
          <w:rFonts w:hint="eastAsia" w:ascii="宋体" w:hAnsi="宋体" w:eastAsia="宋体" w:cs="Times New Roman"/>
          <w:sz w:val="18"/>
          <w:szCs w:val="18"/>
        </w:rPr>
        <w:t>关课程，或者利用综合实践活动和地方课程等多途径、多形式向学生传授预防艾滋病和性教育的知识和技能。</w:t>
      </w:r>
    </w:p>
    <w:p>
      <w:pPr>
        <w:spacing w:line="240" w:lineRule="exact"/>
        <w:ind w:firstLine="360" w:firstLineChars="200"/>
        <w:rPr>
          <w:rFonts w:ascii="宋体" w:hAnsi="宋体" w:eastAsia="宋体" w:cs="Times New Roman"/>
          <w:sz w:val="18"/>
          <w:szCs w:val="18"/>
          <w:highlight w:val="yellow"/>
        </w:rPr>
      </w:pPr>
      <w:r>
        <w:rPr>
          <w:rFonts w:hint="eastAsia" w:ascii="宋体" w:hAnsi="宋体" w:eastAsia="宋体" w:cs="Times New Roman"/>
          <w:sz w:val="18"/>
          <w:szCs w:val="18"/>
          <w:highlight w:val="yellow"/>
        </w:rPr>
        <w:t>（1</w:t>
      </w:r>
      <w:r>
        <w:rPr>
          <w:rFonts w:ascii="宋体" w:hAnsi="宋体" w:eastAsia="宋体" w:cs="Times New Roman"/>
          <w:sz w:val="18"/>
          <w:szCs w:val="18"/>
          <w:highlight w:val="yellow"/>
        </w:rPr>
        <w:t>7</w:t>
      </w:r>
      <w:r>
        <w:rPr>
          <w:rFonts w:hint="eastAsia" w:ascii="宋体" w:hAnsi="宋体" w:eastAsia="宋体" w:cs="Times New Roman"/>
          <w:sz w:val="18"/>
          <w:szCs w:val="18"/>
          <w:highlight w:val="yellow"/>
        </w:rPr>
        <w:t>）</w:t>
      </w:r>
      <w:bookmarkStart w:id="39" w:name="_Hlk140763860"/>
      <w:r>
        <w:rPr>
          <w:rFonts w:ascii="宋体" w:hAnsi="宋体" w:eastAsia="宋体" w:cs="Times New Roman"/>
          <w:sz w:val="18"/>
          <w:szCs w:val="18"/>
          <w:highlight w:val="yellow"/>
        </w:rPr>
        <w:t>银龄教师是指各级各类学校聘请的，非本单位达到法定退休年龄且办结退休手续的教师。分为具有《中华人民共和国教师法》《教师资格条例》规定的教师资格证的教师和无教师资格证但具有副高级及以上专业技术职务的高技能人才且经过聘用单位认定同意的教师。此两类教师需从事教育教学、教学指导、科学研究、团队建设、学校管理等工作，聘期在一学期以上。</w:t>
      </w:r>
      <w:bookmarkEnd w:id="39"/>
    </w:p>
    <w:p>
      <w:pPr>
        <w:spacing w:line="240" w:lineRule="exact"/>
        <w:rPr>
          <w:rFonts w:ascii="宋体" w:hAnsi="宋体" w:eastAsia="宋体" w:cs="Times New Roman"/>
          <w:sz w:val="18"/>
          <w:szCs w:val="18"/>
        </w:rPr>
      </w:pPr>
      <w:r>
        <w:rPr>
          <w:rFonts w:ascii="宋体" w:hAnsi="宋体" w:eastAsia="宋体" w:cs="Times New Roman"/>
          <w:sz w:val="18"/>
          <w:szCs w:val="18"/>
        </w:rPr>
        <w:t>3.填报说明：</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1）硕士、博士学位授权一级学科点填法：如果学校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0201哲学一级学科博士</w:t>
      </w:r>
      <w:r>
        <w:rPr>
          <w:rFonts w:hint="eastAsia" w:ascii="宋体" w:hAnsi="宋体" w:eastAsia="宋体" w:cs="Times New Roman"/>
          <w:sz w:val="18"/>
          <w:szCs w:val="18"/>
        </w:rPr>
        <w:t>和硕士授予权，那么硕士、博士学位授权一级学科点各填</w:t>
      </w:r>
      <w:r>
        <w:rPr>
          <w:rFonts w:ascii="宋体" w:hAnsi="宋体" w:eastAsia="宋体" w:cs="Times New Roman"/>
          <w:sz w:val="18"/>
          <w:szCs w:val="18"/>
        </w:rPr>
        <w:t>1个；如果</w:t>
      </w:r>
      <w:r>
        <w:rPr>
          <w:rFonts w:hint="eastAsia" w:ascii="宋体" w:hAnsi="宋体" w:eastAsia="宋体" w:cs="Times New Roman"/>
          <w:sz w:val="18"/>
          <w:szCs w:val="18"/>
        </w:rPr>
        <w:t>只有</w:t>
      </w:r>
      <w:r>
        <w:rPr>
          <w:rFonts w:ascii="宋体" w:hAnsi="宋体" w:eastAsia="宋体" w:cs="Times New Roman"/>
          <w:sz w:val="18"/>
          <w:szCs w:val="18"/>
        </w:rPr>
        <w:t>0201哲学一级学科硕士授予权，硕士学位授权一级学科点填1个，博士学位授权一级学科点不填；</w:t>
      </w:r>
      <w:r>
        <w:rPr>
          <w:rFonts w:hint="eastAsia" w:ascii="宋体" w:hAnsi="宋体" w:eastAsia="宋体" w:cs="Times New Roman"/>
          <w:sz w:val="18"/>
          <w:szCs w:val="18"/>
        </w:rPr>
        <w:t>同时该学科覆盖的硕士、博士学位授权二级学科点不填。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2）硕士、博士学位授权二级学科点填法：如果学校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010101马克思主义哲学、010102中国哲学两个二级学科博士</w:t>
      </w:r>
      <w:r>
        <w:rPr>
          <w:rFonts w:hint="eastAsia" w:ascii="宋体" w:hAnsi="宋体" w:eastAsia="宋体" w:cs="Times New Roman"/>
          <w:sz w:val="18"/>
          <w:szCs w:val="18"/>
        </w:rPr>
        <w:t>和硕士学位授予权，硕士、博士学位授权二级学科点各填</w:t>
      </w:r>
      <w:r>
        <w:rPr>
          <w:rFonts w:ascii="宋体" w:hAnsi="宋体" w:eastAsia="宋体" w:cs="Times New Roman"/>
          <w:sz w:val="18"/>
          <w:szCs w:val="18"/>
        </w:rPr>
        <w:t>2个；如果学校只具有010101马克思主义哲学、010102中国哲学两个二级学科硕士学位授予权，硕士</w:t>
      </w:r>
      <w:r>
        <w:rPr>
          <w:rFonts w:hint="eastAsia" w:ascii="宋体" w:hAnsi="宋体" w:eastAsia="宋体" w:cs="Times New Roman"/>
          <w:sz w:val="18"/>
          <w:szCs w:val="18"/>
        </w:rPr>
        <w:t>学</w:t>
      </w:r>
      <w:r>
        <w:rPr>
          <w:rFonts w:ascii="宋体" w:hAnsi="宋体" w:eastAsia="宋体" w:cs="Times New Roman"/>
          <w:sz w:val="18"/>
          <w:szCs w:val="18"/>
        </w:rPr>
        <w:t>位授权二级学科点填2个，博士学位授权二级学科点不填；硕士、博士学位授权一级学科点不填。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4）安全保卫人员包括</w:t>
      </w:r>
      <w:r>
        <w:rPr>
          <w:rFonts w:hint="eastAsia" w:ascii="宋体" w:hAnsi="宋体" w:eastAsia="宋体" w:cs="Times New Roman"/>
          <w:sz w:val="18"/>
          <w:szCs w:val="18"/>
        </w:rPr>
        <w:t>主要从事安全保卫工作的校内职工、临时工、外聘保安公司人员等。</w:t>
      </w:r>
    </w:p>
    <w:p>
      <w:pPr>
        <w:tabs>
          <w:tab w:val="left" w:pos="567"/>
        </w:tabs>
        <w:spacing w:line="240" w:lineRule="exact"/>
        <w:ind w:firstLine="360" w:firstLineChars="200"/>
        <w:rPr>
          <w:rFonts w:ascii="宋体" w:hAnsi="宋体" w:eastAsia="宋体" w:cs="Times New Roman"/>
          <w:sz w:val="18"/>
          <w:szCs w:val="18"/>
          <w:highlight w:val="yellow"/>
        </w:rPr>
      </w:pPr>
      <w:r>
        <w:rPr>
          <w:rFonts w:ascii="宋体" w:hAnsi="宋体" w:eastAsia="宋体" w:cs="Times New Roman"/>
          <w:sz w:val="18"/>
          <w:szCs w:val="18"/>
          <w:highlight w:val="yellow"/>
        </w:rPr>
        <w:t>（5）由受援单位填报银龄教师数。</w:t>
      </w:r>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（1）行13=行14+行15+行16；</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（2）行17=行18+行19+行20；</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（3）行21=行22+行23+行24；</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4）行29=行30+行31+行32+行33</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5）行34=行35+行36</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color w:val="3B3838"/>
          <w:kern w:val="24"/>
          <w:szCs w:val="32"/>
        </w:rPr>
      </w:pPr>
      <w:r>
        <w:rPr>
          <w:rFonts w:hint="eastAsia" w:ascii="宋体" w:hAnsi="宋体" w:eastAsia="宋体" w:cs="Times New Roman"/>
          <w:sz w:val="18"/>
          <w:szCs w:val="18"/>
        </w:rPr>
        <w:t>（</w:t>
      </w:r>
      <w:r>
        <w:rPr>
          <w:rFonts w:ascii="宋体" w:hAnsi="宋体" w:eastAsia="宋体" w:cs="Times New Roman"/>
          <w:sz w:val="18"/>
          <w:szCs w:val="18"/>
        </w:rPr>
        <w:t>6）行37=行38+行39+行40+行41</w:t>
      </w:r>
      <w:r>
        <w:rPr>
          <w:rFonts w:hint="eastAsia" w:ascii="宋体" w:hAnsi="宋体" w:eastAsia="宋体" w:cs="Times New Roman"/>
          <w:sz w:val="18"/>
          <w:szCs w:val="18"/>
        </w:rPr>
        <w:t>。</w:t>
      </w:r>
    </w:p>
    <w:p>
      <w:pPr>
        <w:tabs>
          <w:tab w:val="left" w:pos="567"/>
        </w:tabs>
        <w:spacing w:line="240" w:lineRule="exact"/>
        <w:ind w:firstLine="360" w:firstLineChars="200"/>
        <w:rPr>
          <w:rFonts w:ascii="宋体" w:hAnsi="宋体" w:eastAsia="宋体" w:cs="Times New Roman"/>
          <w:sz w:val="18"/>
          <w:szCs w:val="18"/>
        </w:rPr>
      </w:pPr>
    </w:p>
    <w:p>
      <w:pPr>
        <w:tabs>
          <w:tab w:val="left" w:pos="567"/>
        </w:tabs>
        <w:spacing w:line="240" w:lineRule="exact"/>
        <w:ind w:firstLine="360" w:firstLineChars="200"/>
        <w:rPr>
          <w:rFonts w:ascii="宋体" w:hAnsi="宋体" w:eastAsia="宋体" w:cs="Times New Roman"/>
          <w:sz w:val="18"/>
          <w:szCs w:val="18"/>
        </w:rPr>
      </w:pPr>
      <w:r>
        <w:rPr>
          <w:rFonts w:ascii="宋体" w:hAnsi="宋体" w:eastAsia="宋体" w:cs="Times New Roman"/>
          <w:sz w:val="18"/>
          <w:szCs w:val="18"/>
        </w:rPr>
        <w:br w:type="page"/>
      </w:r>
    </w:p>
    <w:p>
      <w:pPr>
        <w:tabs>
          <w:tab w:val="left" w:pos="1276"/>
          <w:tab w:val="left" w:pos="1418"/>
        </w:tabs>
        <w:spacing w:line="560" w:lineRule="exact"/>
        <w:ind w:firstLine="707" w:firstLineChars="221"/>
        <w:jc w:val="left"/>
        <w:rPr>
          <w:rFonts w:ascii="黑体" w:hAnsi="黑体" w:eastAsia="黑体" w:cs="Times New Roman"/>
          <w:szCs w:val="32"/>
        </w:rPr>
      </w:pPr>
      <w:r>
        <w:rPr>
          <w:rFonts w:ascii="黑体" w:hAnsi="黑体" w:eastAsia="黑体" w:cs="Times New Roman"/>
          <w:szCs w:val="32"/>
        </w:rPr>
        <w:t>高等教育</w:t>
      </w:r>
      <w:r>
        <w:rPr>
          <w:rFonts w:hint="eastAsia" w:ascii="黑体" w:hAnsi="黑体" w:eastAsia="黑体" w:cs="Times New Roman"/>
          <w:szCs w:val="32"/>
        </w:rPr>
        <w:t>事业</w:t>
      </w:r>
      <w:r>
        <w:rPr>
          <w:rFonts w:ascii="黑体" w:hAnsi="黑体" w:eastAsia="黑体" w:cs="Times New Roman"/>
          <w:szCs w:val="32"/>
        </w:rPr>
        <w:t>统计调查制度修订内容</w:t>
      </w:r>
    </w:p>
    <w:p>
      <w:pPr>
        <w:pStyle w:val="39"/>
        <w:numPr>
          <w:ilvl w:val="0"/>
          <w:numId w:val="2"/>
        </w:numPr>
        <w:spacing w:line="560" w:lineRule="exact"/>
        <w:ind w:left="0" w:firstLine="707" w:firstLineChars="0"/>
        <w:jc w:val="left"/>
        <w:rPr>
          <w:rFonts w:ascii="楷体" w:hAnsi="楷体" w:eastAsia="楷体" w:cs="Times New Roman"/>
          <w:szCs w:val="32"/>
        </w:rPr>
      </w:pPr>
      <w:r>
        <w:rPr>
          <w:rFonts w:ascii="楷体" w:hAnsi="楷体" w:eastAsia="楷体" w:cs="Times New Roman"/>
          <w:szCs w:val="32"/>
        </w:rPr>
        <w:t>删除“国家实验室、国家重点实验室、国家工程实验室、国家工程研究中心、国家技术研究中心”指标</w:t>
      </w:r>
      <w:r>
        <w:rPr>
          <w:rFonts w:hint="eastAsia" w:ascii="楷体" w:hAnsi="楷体" w:eastAsia="楷体" w:cs="Times New Roman"/>
          <w:szCs w:val="32"/>
        </w:rPr>
        <w:t>。</w:t>
      </w:r>
    </w:p>
    <w:p>
      <w:pPr>
        <w:spacing w:line="560" w:lineRule="exact"/>
        <w:ind w:firstLine="707" w:firstLineChars="221"/>
        <w:jc w:val="left"/>
        <w:rPr>
          <w:rFonts w:ascii="Times New Roman" w:hAnsi="Times New Roman" w:cs="Times New Roman"/>
          <w:szCs w:val="32"/>
        </w:rPr>
      </w:pPr>
      <w:r>
        <w:rPr>
          <w:rFonts w:hint="eastAsia" w:ascii="Times New Roman" w:hAnsi="Times New Roman" w:cs="Times New Roman"/>
          <w:szCs w:val="32"/>
        </w:rPr>
        <w:t>修订内容：相关数据变动较少，精简指标采集。</w:t>
      </w:r>
    </w:p>
    <w:p>
      <w:pPr>
        <w:spacing w:before="240" w:after="60" w:line="312" w:lineRule="auto"/>
        <w:ind w:left="170"/>
        <w:jc w:val="center"/>
        <w:outlineLvl w:val="1"/>
        <w:rPr>
          <w:rFonts w:ascii="宋体" w:hAnsi="宋体" w:eastAsia="宋体" w:cs="Times New Roman"/>
          <w:bCs/>
          <w:kern w:val="28"/>
          <w:szCs w:val="32"/>
          <w:lang w:val="zh-CN"/>
        </w:rPr>
      </w:pPr>
      <w:r>
        <w:rPr>
          <w:rFonts w:hint="eastAsia" w:ascii="宋体" w:hAnsi="宋体" w:eastAsia="宋体" w:cs="Times New Roman"/>
          <w:bCs/>
          <w:kern w:val="28"/>
          <w:szCs w:val="32"/>
          <w:lang w:val="zh-CN"/>
        </w:rPr>
        <w:t>（四）高等教育学校基本情况</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表号：</w:t>
      </w:r>
      <w:r>
        <w:rPr>
          <w:rFonts w:hint="eastAsia" w:ascii="宋体" w:hAnsi="宋体" w:eastAsia="宋体" w:cs="宋体"/>
          <w:kern w:val="0"/>
          <w:sz w:val="18"/>
          <w:szCs w:val="18"/>
        </w:rPr>
        <w:t>教基1304</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ascii="宋体" w:hAnsi="宋体" w:eastAsia="宋体" w:cs="Times New Roman"/>
          <w:bCs/>
          <w:sz w:val="18"/>
          <w:szCs w:val="24"/>
        </w:rPr>
        <w:tab/>
      </w:r>
      <w:r>
        <w:rPr>
          <w:rFonts w:hint="eastAsia" w:ascii="宋体" w:hAnsi="宋体" w:eastAsia="宋体" w:cs="Times New Roman"/>
          <w:bCs/>
          <w:sz w:val="18"/>
          <w:szCs w:val="24"/>
        </w:rPr>
        <w:t>制定机关：教育部</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学校（机构）名称：</w:t>
      </w:r>
      <w:r>
        <w:rPr>
          <w:rFonts w:ascii="宋体" w:hAnsi="宋体" w:eastAsia="宋体" w:cs="Times New Roman"/>
          <w:bCs/>
          <w:sz w:val="18"/>
          <w:szCs w:val="24"/>
        </w:rPr>
        <w:tab/>
      </w:r>
      <w:r>
        <w:rPr>
          <w:rFonts w:hint="eastAsia" w:ascii="宋体" w:hAnsi="宋体" w:eastAsia="宋体" w:cs="Times New Roman"/>
          <w:bCs/>
          <w:sz w:val="18"/>
          <w:szCs w:val="24"/>
        </w:rPr>
        <w:t>批准机关：国家统计局</w:t>
      </w:r>
    </w:p>
    <w:p>
      <w:pPr>
        <w:tabs>
          <w:tab w:val="left" w:pos="5910"/>
        </w:tabs>
        <w:autoSpaceDE w:val="0"/>
        <w:autoSpaceDN w:val="0"/>
        <w:adjustRightInd w:val="0"/>
        <w:snapToGrid w:val="0"/>
        <w:spacing w:line="240" w:lineRule="exact"/>
        <w:rPr>
          <w:rFonts w:ascii="宋体" w:hAnsi="宋体" w:eastAsia="宋体" w:cs="Times New Roman"/>
          <w:bCs/>
          <w:sz w:val="18"/>
          <w:szCs w:val="24"/>
        </w:rPr>
      </w:pPr>
      <w:r>
        <w:rPr>
          <w:rFonts w:hint="eastAsia" w:ascii="宋体" w:hAnsi="宋体" w:eastAsia="宋体" w:cs="Times New Roman"/>
          <w:bCs/>
          <w:sz w:val="18"/>
          <w:szCs w:val="24"/>
        </w:rPr>
        <w:t>学校（机构）标识码：</w:t>
      </w:r>
      <w:r>
        <w:rPr>
          <w:rFonts w:ascii="宋体" w:hAnsi="宋体" w:eastAsia="宋体" w:cs="Times New Roman"/>
          <w:bCs/>
          <w:sz w:val="18"/>
          <w:szCs w:val="24"/>
        </w:rPr>
        <w:tab/>
      </w:r>
      <w:r>
        <w:rPr>
          <w:rFonts w:hint="eastAsia" w:ascii="宋体" w:hAnsi="宋体" w:eastAsia="宋体" w:cs="Times New Roman"/>
          <w:bCs/>
          <w:sz w:val="18"/>
          <w:szCs w:val="24"/>
        </w:rPr>
        <w:t>批准文号：</w:t>
      </w:r>
      <w:r>
        <w:rPr>
          <w:rFonts w:hint="eastAsia" w:ascii="宋体" w:hAnsi="宋体" w:eastAsia="宋体" w:cs="宋体"/>
          <w:sz w:val="18"/>
          <w:szCs w:val="18"/>
        </w:rPr>
        <w:t>国统制〔2021〕</w:t>
      </w:r>
      <w:r>
        <w:rPr>
          <w:rFonts w:hint="eastAsia" w:ascii="宋体" w:hAnsi="宋体" w:eastAsia="宋体" w:cs="Times New Roman"/>
          <w:sz w:val="18"/>
          <w:szCs w:val="18"/>
        </w:rPr>
        <w:t>135</w:t>
      </w:r>
      <w:r>
        <w:rPr>
          <w:rFonts w:hint="eastAsia" w:ascii="宋体" w:hAnsi="宋体" w:eastAsia="宋体" w:cs="宋体"/>
          <w:sz w:val="18"/>
          <w:szCs w:val="18"/>
        </w:rPr>
        <w:t>号</w:t>
      </w:r>
    </w:p>
    <w:p>
      <w:pPr>
        <w:tabs>
          <w:tab w:val="left" w:pos="5910"/>
        </w:tabs>
        <w:autoSpaceDE w:val="0"/>
        <w:autoSpaceDN w:val="0"/>
        <w:adjustRightInd w:val="0"/>
        <w:snapToGrid w:val="0"/>
        <w:spacing w:line="240" w:lineRule="exact"/>
        <w:rPr>
          <w:rFonts w:ascii="宋体" w:hAnsi="宋体" w:eastAsia="宋体" w:cs="Times New Roman"/>
          <w:bCs/>
          <w:sz w:val="18"/>
          <w:szCs w:val="18"/>
        </w:rPr>
      </w:pPr>
      <w:r>
        <w:rPr>
          <w:rFonts w:hint="eastAsia" w:ascii="宋体" w:hAnsi="宋体" w:eastAsia="宋体" w:cs="Times New Roman"/>
          <w:sz w:val="18"/>
          <w:szCs w:val="24"/>
        </w:rPr>
        <w:t>统一社会信用代码：</w:t>
      </w:r>
      <w:r>
        <w:rPr>
          <w:rFonts w:hint="eastAsia" w:ascii="宋体" w:hAnsi="宋体" w:eastAsia="宋体" w:cs="Times New Roman"/>
          <w:bCs/>
          <w:sz w:val="18"/>
          <w:szCs w:val="18"/>
        </w:rPr>
        <w:t>（２０２学年）</w:t>
      </w:r>
      <w:r>
        <w:rPr>
          <w:rFonts w:ascii="宋体" w:hAnsi="宋体" w:eastAsia="宋体" w:cs="Times New Roman"/>
          <w:sz w:val="18"/>
          <w:szCs w:val="24"/>
        </w:rPr>
        <w:tab/>
      </w:r>
      <w:r>
        <w:rPr>
          <w:rFonts w:hint="eastAsia" w:ascii="宋体" w:hAnsi="宋体" w:eastAsia="宋体" w:cs="Times New Roman"/>
          <w:bCs/>
          <w:sz w:val="18"/>
          <w:szCs w:val="18"/>
          <w:lang w:val="zh-CN"/>
        </w:rPr>
        <w:t>有效期至</w:t>
      </w:r>
      <w:r>
        <w:rPr>
          <w:rFonts w:hint="eastAsia" w:ascii="宋体" w:hAnsi="宋体" w:eastAsia="宋体" w:cs="Times New Roman"/>
          <w:bCs/>
          <w:sz w:val="18"/>
          <w:szCs w:val="18"/>
        </w:rPr>
        <w:t>：</w:t>
      </w:r>
      <w:r>
        <w:rPr>
          <w:rFonts w:ascii="宋体" w:hAnsi="宋体" w:eastAsia="宋体" w:cs="Times New Roman"/>
          <w:bCs/>
          <w:sz w:val="18"/>
          <w:szCs w:val="18"/>
        </w:rPr>
        <w:t>202</w:t>
      </w:r>
      <w:r>
        <w:rPr>
          <w:rFonts w:hint="eastAsia" w:ascii="宋体" w:hAnsi="宋体" w:eastAsia="宋体" w:cs="Times New Roman"/>
          <w:bCs/>
          <w:sz w:val="18"/>
          <w:szCs w:val="18"/>
        </w:rPr>
        <w:t>4</w:t>
      </w:r>
      <w:r>
        <w:rPr>
          <w:rFonts w:hint="eastAsia" w:ascii="宋体" w:hAnsi="宋体" w:eastAsia="宋体" w:cs="Times New Roman"/>
          <w:bCs/>
          <w:sz w:val="18"/>
          <w:szCs w:val="18"/>
          <w:lang w:val="zh-CN"/>
        </w:rPr>
        <w:t>年</w:t>
      </w:r>
      <w:r>
        <w:rPr>
          <w:rFonts w:hint="eastAsia" w:ascii="宋体" w:hAnsi="宋体" w:eastAsia="宋体" w:cs="Times New Roman"/>
          <w:bCs/>
          <w:sz w:val="18"/>
          <w:szCs w:val="18"/>
        </w:rPr>
        <w:t>11</w:t>
      </w:r>
      <w:r>
        <w:rPr>
          <w:rFonts w:hint="eastAsia" w:ascii="宋体" w:hAnsi="宋体" w:eastAsia="宋体" w:cs="Times New Roman"/>
          <w:bCs/>
          <w:sz w:val="18"/>
          <w:szCs w:val="18"/>
          <w:lang w:val="zh-CN"/>
        </w:rPr>
        <w:t>月</w:t>
      </w:r>
    </w:p>
    <w:tbl>
      <w:tblPr>
        <w:tblStyle w:val="27"/>
        <w:tblW w:w="597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4"/>
        <w:gridCol w:w="833"/>
        <w:gridCol w:w="473"/>
        <w:gridCol w:w="1162"/>
        <w:gridCol w:w="1895"/>
        <w:gridCol w:w="183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567" w:hRule="exact"/>
        </w:trPr>
        <w:tc>
          <w:tcPr>
            <w:tcW w:w="2024" w:type="pct"/>
            <w:tcBorders>
              <w:top w:val="single" w:color="auto" w:sz="8"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指标名称</w:t>
            </w:r>
          </w:p>
        </w:tc>
        <w:tc>
          <w:tcPr>
            <w:tcW w:w="400" w:type="pct"/>
            <w:tcBorders>
              <w:top w:val="single" w:color="auto" w:sz="8" w:space="0"/>
              <w:left w:val="single" w:color="auto" w:sz="2" w:space="0"/>
              <w:bottom w:val="single" w:color="auto" w:sz="2" w:space="0"/>
              <w:right w:val="single" w:color="auto" w:sz="2" w:space="0"/>
            </w:tcBorders>
            <w:vAlign w:val="center"/>
          </w:tcPr>
          <w:p>
            <w:pPr>
              <w:widowControl/>
              <w:spacing w:line="280" w:lineRule="exact"/>
              <w:ind w:left="-67" w:leftChars="-21"/>
              <w:jc w:val="center"/>
              <w:rPr>
                <w:rFonts w:ascii="宋体" w:hAnsi="宋体" w:eastAsia="宋体" w:cs="宋体"/>
                <w:sz w:val="18"/>
                <w:szCs w:val="18"/>
              </w:rPr>
            </w:pPr>
            <w:r>
              <w:rPr>
                <w:rFonts w:hint="eastAsia" w:ascii="宋体" w:hAnsi="宋体" w:eastAsia="宋体" w:cs="宋体"/>
                <w:sz w:val="18"/>
                <w:szCs w:val="18"/>
              </w:rPr>
              <w:t>计量单位</w:t>
            </w:r>
          </w:p>
        </w:tc>
        <w:tc>
          <w:tcPr>
            <w:tcW w:w="227" w:type="pct"/>
            <w:tcBorders>
              <w:top w:val="single" w:color="auto" w:sz="8"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代码</w:t>
            </w:r>
          </w:p>
        </w:tc>
        <w:tc>
          <w:tcPr>
            <w:tcW w:w="558"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数量</w:t>
            </w:r>
          </w:p>
        </w:tc>
        <w:tc>
          <w:tcPr>
            <w:tcW w:w="910" w:type="pct"/>
            <w:tcBorders>
              <w:top w:val="single" w:color="auto" w:sz="8"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备注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left="640" w:leftChars="200"/>
              <w:jc w:val="center"/>
              <w:rPr>
                <w:rFonts w:ascii="宋体" w:hAnsi="宋体" w:eastAsia="宋体" w:cs="宋体"/>
                <w:sz w:val="18"/>
                <w:szCs w:val="18"/>
              </w:rPr>
            </w:pPr>
            <w:r>
              <w:rPr>
                <w:rFonts w:hint="eastAsia" w:ascii="宋体" w:hAnsi="宋体" w:eastAsia="宋体" w:cs="宋体"/>
                <w:sz w:val="18"/>
                <w:szCs w:val="18"/>
              </w:rPr>
              <w:t>甲</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乙</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丙</w:t>
            </w:r>
          </w:p>
        </w:tc>
        <w:tc>
          <w:tcPr>
            <w:tcW w:w="558"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丁</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01</w:t>
            </w:r>
          </w:p>
        </w:tc>
        <w:tc>
          <w:tcPr>
            <w:tcW w:w="558" w:type="pct"/>
            <w:tcBorders>
              <w:top w:val="single" w:color="auto" w:sz="2" w:space="0"/>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硕士学位授权二级学科点（不含一级学科覆盖点）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博士学位授权一级学科点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宋体"/>
                <w:sz w:val="18"/>
                <w:szCs w:val="18"/>
              </w:rPr>
            </w:pPr>
            <w:r>
              <w:rPr>
                <w:rFonts w:hint="eastAsia" w:ascii="宋体" w:hAnsi="宋体" w:eastAsia="宋体" w:cs="宋体"/>
                <w:kern w:val="0"/>
                <w:sz w:val="18"/>
                <w:szCs w:val="18"/>
              </w:rPr>
              <w:t>博士学位授权二级学科点（不含一级学科覆盖点）</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国家一流学科数量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Times New Roman"/>
                <w:sz w:val="18"/>
                <w:szCs w:val="18"/>
              </w:rPr>
              <w:t>省级一流学科数量</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博士后科研流动站</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应届毕业生就业人数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09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应届毕业生升学人数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专业数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1</w:t>
            </w:r>
            <w:r>
              <w:rPr>
                <w:rFonts w:ascii="宋体" w:hAnsi="宋体" w:eastAsia="宋体" w:cs="Times New Roman"/>
                <w:sz w:val="18"/>
                <w:szCs w:val="18"/>
              </w:rPr>
              <w:t>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18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Times New Roman"/>
                <w:sz w:val="18"/>
                <w:szCs w:val="18"/>
              </w:rPr>
            </w:pPr>
            <w:r>
              <w:rPr>
                <w:rFonts w:ascii="宋体" w:hAnsi="宋体" w:eastAsia="宋体" w:cs="Times New Roman"/>
                <w:sz w:val="18"/>
                <w:szCs w:val="18"/>
              </w:rPr>
              <w:t>19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授予同等学力申请硕士学位人数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授予同等学力申请博士学位人数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中国科学院院士（人事关系在本校）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tcBorders>
            <w:shd w:val="clear" w:color="auto" w:fill="auto"/>
            <w:vAlign w:val="bottom"/>
          </w:tcPr>
          <w:p>
            <w:pPr>
              <w:widowControl/>
              <w:spacing w:line="280" w:lineRule="exact"/>
              <w:jc w:val="left"/>
              <w:rPr>
                <w:rFonts w:ascii="宋体" w:hAnsi="宋体" w:eastAsia="宋体" w:cs="Times New Roman"/>
                <w:sz w:val="18"/>
                <w:szCs w:val="18"/>
              </w:rPr>
            </w:pPr>
            <w:r>
              <w:rPr>
                <w:rFonts w:hint="eastAsia" w:ascii="宋体" w:hAnsi="宋体" w:eastAsia="宋体" w:cs="宋体"/>
                <w:kern w:val="0"/>
                <w:sz w:val="18"/>
                <w:szCs w:val="18"/>
              </w:rPr>
              <w:t>中国工程院院士（人事关系在本校）</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9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宋体"/>
                <w:sz w:val="18"/>
                <w:szCs w:val="18"/>
              </w:rPr>
            </w:pPr>
            <w:r>
              <w:rPr>
                <w:rFonts w:hint="eastAsia" w:ascii="宋体" w:hAnsi="宋体" w:eastAsia="宋体" w:cs="Times New Roman"/>
                <w:sz w:val="18"/>
                <w:szCs w:val="18"/>
              </w:rPr>
              <w:t>在校生中住宿生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Times New Roman"/>
                <w:sz w:val="18"/>
                <w:szCs w:val="18"/>
              </w:rPr>
              <w:t>2</w:t>
            </w:r>
            <w:r>
              <w:rPr>
                <w:rFonts w:ascii="宋体" w:hAnsi="宋体" w:eastAsia="宋体" w:cs="Times New Roman"/>
                <w:sz w:val="18"/>
                <w:szCs w:val="18"/>
              </w:rPr>
              <w:t>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研究生</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普通本科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高等职业教育本科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高等职业教育专科</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ascii="宋体" w:hAnsi="宋体" w:eastAsia="宋体" w:cs="Times New Roman"/>
                <w:sz w:val="18"/>
                <w:szCs w:val="18"/>
              </w:rPr>
              <w:t>28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73" w:hRule="exact"/>
        </w:trPr>
        <w:tc>
          <w:tcPr>
            <w:tcW w:w="2024" w:type="pct"/>
            <w:tcBorders>
              <w:top w:val="single" w:color="auto" w:sz="2" w:space="0"/>
              <w:bottom w:val="single" w:color="auto" w:sz="2" w:space="0"/>
              <w:right w:val="single" w:color="auto" w:sz="2" w:space="0"/>
            </w:tcBorders>
            <w:vAlign w:val="center"/>
          </w:tcPr>
          <w:p>
            <w:pPr>
              <w:widowControl/>
              <w:spacing w:line="280" w:lineRule="exact"/>
              <w:jc w:val="left"/>
              <w:rPr>
                <w:rFonts w:ascii="宋体" w:hAnsi="宋体" w:eastAsia="宋体" w:cs="Times New Roman"/>
                <w:sz w:val="18"/>
                <w:szCs w:val="18"/>
              </w:rPr>
            </w:pPr>
            <w:r>
              <w:rPr>
                <w:rFonts w:hint="eastAsia" w:ascii="宋体" w:hAnsi="宋体" w:eastAsia="宋体" w:cs="Times New Roman"/>
                <w:sz w:val="18"/>
                <w:szCs w:val="18"/>
              </w:rPr>
              <w:t>实有床位数</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vAlign w:val="center"/>
          </w:tcPr>
          <w:p>
            <w:pPr>
              <w:widowControl/>
              <w:spacing w:line="280" w:lineRule="exact"/>
              <w:ind w:firstLine="180" w:firstLineChars="100"/>
              <w:jc w:val="left"/>
              <w:rPr>
                <w:rFonts w:ascii="宋体" w:hAnsi="宋体" w:eastAsia="宋体" w:cs="Times New Roman"/>
                <w:sz w:val="18"/>
                <w:szCs w:val="18"/>
              </w:rPr>
            </w:pPr>
            <w:r>
              <w:rPr>
                <w:rFonts w:hint="eastAsia" w:ascii="宋体" w:hAnsi="宋体" w:eastAsia="宋体" w:cs="Times New Roman"/>
                <w:sz w:val="18"/>
                <w:szCs w:val="18"/>
              </w:rPr>
              <w:t>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340" w:hRule="exact"/>
        </w:trPr>
        <w:tc>
          <w:tcPr>
            <w:tcW w:w="2024" w:type="pct"/>
            <w:tcBorders>
              <w:top w:val="single" w:color="auto" w:sz="2" w:space="0"/>
              <w:bottom w:val="single" w:color="auto" w:sz="2" w:space="0"/>
              <w:right w:val="single" w:color="auto" w:sz="2" w:space="0"/>
            </w:tcBorders>
          </w:tcPr>
          <w:p>
            <w:pPr>
              <w:widowControl/>
              <w:spacing w:line="280" w:lineRule="exact"/>
              <w:ind w:firstLine="180" w:firstLineChars="100"/>
              <w:jc w:val="left"/>
              <w:rPr>
                <w:rFonts w:ascii="宋体" w:hAnsi="宋体" w:eastAsia="宋体" w:cs="宋体"/>
                <w:sz w:val="18"/>
                <w:szCs w:val="18"/>
              </w:rPr>
            </w:pPr>
            <w:r>
              <w:rPr>
                <w:rFonts w:hint="eastAsia" w:ascii="宋体" w:hAnsi="宋体" w:eastAsia="宋体" w:cs="宋体"/>
                <w:sz w:val="18"/>
                <w:szCs w:val="18"/>
              </w:rPr>
              <w:t>非学校产权</w:t>
            </w:r>
          </w:p>
        </w:tc>
        <w:tc>
          <w:tcPr>
            <w:tcW w:w="400"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张</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ind w:left="-42" w:leftChars="-13"/>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普通、成人、科研</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上学年参加国家学生体质健康标准测试人数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优秀</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良好</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ind w:firstLine="180" w:firstLineChars="100"/>
              <w:rPr>
                <w:rFonts w:ascii="宋体" w:hAnsi="宋体" w:eastAsia="宋体" w:cs="Times New Roman"/>
                <w:sz w:val="18"/>
                <w:szCs w:val="18"/>
              </w:rPr>
            </w:pPr>
            <w:r>
              <w:rPr>
                <w:rFonts w:hint="eastAsia" w:ascii="宋体" w:hAnsi="宋体" w:eastAsia="宋体" w:cs="Times New Roman"/>
                <w:sz w:val="18"/>
                <w:szCs w:val="18"/>
              </w:rPr>
              <w:t>不及格</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36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上学年全日制在校生短期出国校际交流人数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博物馆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美术馆</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9</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音乐厅和剧场</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0</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gridAfter w:val="1"/>
          <w:wAfter w:w="881" w:type="pct"/>
          <w:trHeight w:val="296" w:hRule="exact"/>
        </w:trPr>
        <w:tc>
          <w:tcPr>
            <w:tcW w:w="2024" w:type="pct"/>
            <w:tcBorders>
              <w:top w:val="single" w:color="auto" w:sz="2" w:space="0"/>
              <w:bottom w:val="single" w:color="auto" w:sz="2" w:space="0"/>
            </w:tcBorders>
            <w:shd w:val="clear" w:color="auto" w:fill="auto"/>
            <w:vAlign w:val="bottom"/>
          </w:tcPr>
          <w:p>
            <w:pPr>
              <w:spacing w:line="280" w:lineRule="exact"/>
              <w:rPr>
                <w:rFonts w:ascii="宋体" w:hAnsi="宋体" w:eastAsia="宋体" w:cs="Times New Roman"/>
                <w:sz w:val="18"/>
                <w:szCs w:val="18"/>
              </w:rPr>
            </w:pPr>
            <w:r>
              <w:rPr>
                <w:rFonts w:hint="eastAsia" w:ascii="宋体" w:hAnsi="宋体" w:eastAsia="宋体" w:cs="宋体"/>
                <w:kern w:val="0"/>
                <w:sz w:val="18"/>
                <w:szCs w:val="18"/>
              </w:rPr>
              <w:t>学校附属医院</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1</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建筑面积</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平方米</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42</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床位数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个</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43</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bottom"/>
          </w:tcPr>
          <w:p>
            <w:pPr>
              <w:spacing w:line="280" w:lineRule="exact"/>
              <w:ind w:firstLine="180" w:firstLineChars="100"/>
              <w:rPr>
                <w:rFonts w:ascii="宋体" w:hAnsi="宋体" w:eastAsia="宋体" w:cs="Times New Roman"/>
                <w:sz w:val="18"/>
                <w:szCs w:val="18"/>
              </w:rPr>
            </w:pPr>
            <w:r>
              <w:rPr>
                <w:rFonts w:hint="eastAsia" w:ascii="宋体" w:hAnsi="宋体" w:eastAsia="宋体" w:cs="宋体"/>
                <w:kern w:val="0"/>
                <w:sz w:val="18"/>
                <w:szCs w:val="18"/>
              </w:rPr>
              <w:t>临床教师</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44</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学校附属幼儿园、中小学</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所</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45</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普通、成人</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安全保卫人员</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46</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tcBorders>
            <w:shd w:val="clear" w:color="auto" w:fill="auto"/>
            <w:vAlign w:val="center"/>
          </w:tcPr>
          <w:p>
            <w:pPr>
              <w:spacing w:line="280" w:lineRule="exact"/>
              <w:rPr>
                <w:rFonts w:ascii="宋体" w:hAnsi="宋体" w:eastAsia="宋体" w:cs="宋体"/>
                <w:kern w:val="0"/>
                <w:sz w:val="18"/>
                <w:szCs w:val="18"/>
              </w:rPr>
            </w:pPr>
            <w:r>
              <w:rPr>
                <w:rFonts w:hint="eastAsia" w:ascii="宋体" w:hAnsi="宋体" w:eastAsia="宋体" w:cs="Times New Roman"/>
                <w:sz w:val="18"/>
                <w:szCs w:val="18"/>
              </w:rPr>
              <w:t>学校首席信息官（</w:t>
            </w:r>
            <w:r>
              <w:rPr>
                <w:rFonts w:ascii="宋体" w:hAnsi="宋体" w:eastAsia="宋体" w:cs="Times New Roman"/>
                <w:sz w:val="18"/>
                <w:szCs w:val="18"/>
              </w:rPr>
              <w:t>CIO）</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7</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预防艾滋病教育和性教育相关课程和活动</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8</w:t>
            </w:r>
          </w:p>
        </w:tc>
        <w:tc>
          <w:tcPr>
            <w:tcW w:w="558" w:type="pct"/>
            <w:tcBorders>
              <w:top w:val="nil"/>
              <w:left w:val="single" w:color="auto" w:sz="2" w:space="0"/>
              <w:bottom w:val="nil"/>
            </w:tcBorders>
            <w:vAlign w:val="center"/>
          </w:tcPr>
          <w:p>
            <w:pPr>
              <w:widowControl/>
              <w:spacing w:line="280" w:lineRule="exact"/>
              <w:jc w:val="center"/>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z w:val="18"/>
                <w:szCs w:val="18"/>
              </w:rPr>
              <w:t>有</w:t>
            </w:r>
            <w:r>
              <w:rPr>
                <w:rFonts w:ascii="宋体" w:hAnsi="宋体" w:eastAsia="宋体" w:cs="宋体"/>
                <w:sz w:val="18"/>
                <w:szCs w:val="18"/>
              </w:rPr>
              <w:t xml:space="preserve"> 2.无</w:t>
            </w: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1" w:type="pct"/>
          <w:trHeight w:val="284" w:hRule="exact"/>
        </w:trPr>
        <w:tc>
          <w:tcPr>
            <w:tcW w:w="2024" w:type="pct"/>
            <w:tcBorders>
              <w:top w:val="single" w:color="auto" w:sz="2" w:space="0"/>
              <w:bottom w:val="single" w:color="auto" w:sz="2" w:space="0"/>
              <w:right w:val="single" w:color="auto" w:sz="2" w:space="0"/>
            </w:tcBorders>
            <w:vAlign w:val="center"/>
          </w:tcPr>
          <w:p>
            <w:pPr>
              <w:spacing w:line="280" w:lineRule="exact"/>
              <w:rPr>
                <w:rFonts w:ascii="宋体" w:hAnsi="宋体" w:eastAsia="宋体" w:cs="Times New Roman"/>
                <w:sz w:val="18"/>
                <w:szCs w:val="18"/>
              </w:rPr>
            </w:pPr>
            <w:r>
              <w:rPr>
                <w:rFonts w:hint="eastAsia" w:ascii="宋体" w:hAnsi="宋体" w:eastAsia="宋体" w:cs="Times New Roman"/>
                <w:sz w:val="18"/>
                <w:szCs w:val="18"/>
              </w:rPr>
              <w:t>预科注册学生数</w:t>
            </w:r>
          </w:p>
        </w:tc>
        <w:tc>
          <w:tcPr>
            <w:tcW w:w="400" w:type="pct"/>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宋体" w:hAnsi="宋体" w:eastAsia="宋体" w:cs="Times New Roman"/>
                <w:sz w:val="18"/>
                <w:szCs w:val="18"/>
              </w:rPr>
            </w:pPr>
            <w:r>
              <w:rPr>
                <w:rFonts w:hint="eastAsia" w:ascii="宋体" w:hAnsi="宋体" w:eastAsia="宋体" w:cs="Times New Roman"/>
                <w:sz w:val="18"/>
                <w:szCs w:val="18"/>
              </w:rPr>
              <w:t>人</w:t>
            </w:r>
          </w:p>
        </w:tc>
        <w:tc>
          <w:tcPr>
            <w:tcW w:w="227" w:type="pct"/>
            <w:tcBorders>
              <w:top w:val="single" w:color="auto" w:sz="2" w:space="0"/>
              <w:left w:val="single" w:color="auto" w:sz="2" w:space="0"/>
              <w:bottom w:val="single" w:color="auto" w:sz="2" w:space="0"/>
              <w:right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9</w:t>
            </w:r>
          </w:p>
        </w:tc>
        <w:tc>
          <w:tcPr>
            <w:tcW w:w="558" w:type="pct"/>
            <w:tcBorders>
              <w:top w:val="nil"/>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p>
        </w:tc>
        <w:tc>
          <w:tcPr>
            <w:tcW w:w="910" w:type="pct"/>
            <w:tcBorders>
              <w:top w:val="single" w:color="auto" w:sz="2" w:space="0"/>
              <w:left w:val="single" w:color="auto" w:sz="2" w:space="0"/>
              <w:bottom w:val="single" w:color="auto" w:sz="2" w:space="0"/>
            </w:tcBorders>
            <w:vAlign w:val="center"/>
          </w:tcPr>
          <w:p>
            <w:pPr>
              <w:widowControl/>
              <w:spacing w:line="280" w:lineRule="exact"/>
              <w:jc w:val="center"/>
              <w:rPr>
                <w:rFonts w:ascii="宋体" w:hAnsi="宋体" w:eastAsia="宋体" w:cs="宋体"/>
                <w:sz w:val="18"/>
                <w:szCs w:val="18"/>
              </w:rPr>
            </w:pPr>
            <w:r>
              <w:rPr>
                <w:rFonts w:hint="eastAsia" w:ascii="宋体" w:hAnsi="宋体" w:eastAsia="宋体" w:cs="宋体"/>
                <w:sz w:val="18"/>
                <w:szCs w:val="18"/>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4119" w:type="pct"/>
            <w:gridSpan w:val="5"/>
            <w:tcBorders>
              <w:top w:val="single" w:color="auto" w:sz="2" w:space="0"/>
              <w:bottom w:val="single" w:color="auto" w:sz="8" w:space="0"/>
              <w:right w:val="nil"/>
            </w:tcBorders>
            <w:vAlign w:val="center"/>
          </w:tcPr>
          <w:p>
            <w:pPr>
              <w:spacing w:line="280" w:lineRule="exact"/>
              <w:rPr>
                <w:rFonts w:ascii="宋体" w:hAnsi="宋体" w:eastAsia="宋体" w:cs="宋体"/>
                <w:sz w:val="18"/>
                <w:szCs w:val="18"/>
              </w:rPr>
            </w:pPr>
            <w:r>
              <w:rPr>
                <w:rFonts w:hint="eastAsia" w:ascii="宋体" w:hAnsi="宋体" w:eastAsia="宋体" w:cs="宋体"/>
                <w:sz w:val="18"/>
                <w:szCs w:val="18"/>
              </w:rPr>
              <w:t>学校简介：</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一、历史沿革：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二、院系设置：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三、专业设置：</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四、国家级、省部级研究机构设置：</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1.实验室：</w:t>
            </w:r>
          </w:p>
          <w:p>
            <w:pPr>
              <w:spacing w:line="280" w:lineRule="exact"/>
              <w:ind w:firstLine="720" w:firstLineChars="400"/>
              <w:rPr>
                <w:rFonts w:ascii="宋体" w:hAnsi="宋体" w:eastAsia="宋体" w:cs="宋体"/>
                <w:sz w:val="18"/>
                <w:szCs w:val="18"/>
              </w:rPr>
            </w:pPr>
            <w:r>
              <w:rPr>
                <w:rFonts w:ascii="宋体" w:hAnsi="宋体" w:eastAsia="宋体" w:cs="宋体"/>
                <w:sz w:val="18"/>
                <w:szCs w:val="18"/>
              </w:rPr>
              <w:t>2.研究中心（所）：</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五、博士后科研流动站：</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六、定期公开出版的专业刊物：</w:t>
            </w:r>
          </w:p>
          <w:p>
            <w:pPr>
              <w:spacing w:line="280" w:lineRule="exact"/>
              <w:ind w:firstLine="360" w:firstLineChars="200"/>
              <w:rPr>
                <w:rFonts w:ascii="宋体" w:hAnsi="宋体" w:eastAsia="宋体" w:cs="宋体"/>
                <w:sz w:val="18"/>
                <w:szCs w:val="18"/>
              </w:rPr>
            </w:pPr>
            <w:r>
              <w:rPr>
                <w:rFonts w:hint="eastAsia" w:ascii="宋体" w:hAnsi="宋体" w:eastAsia="宋体" w:cs="宋体"/>
                <w:sz w:val="18"/>
                <w:szCs w:val="18"/>
              </w:rPr>
              <w:t>七、学校设立奖学金情况：学校设立奖学金项，奖励总金额元／年，最低金额　　　元／年。</w:t>
            </w:r>
          </w:p>
          <w:p>
            <w:pPr>
              <w:spacing w:line="280" w:lineRule="exact"/>
              <w:ind w:firstLine="360" w:firstLineChars="200"/>
              <w:rPr>
                <w:rFonts w:ascii="宋体" w:hAnsi="宋体" w:eastAsia="宋体" w:cs="Times New Roman"/>
                <w:sz w:val="18"/>
                <w:szCs w:val="18"/>
              </w:rPr>
            </w:pPr>
            <w:r>
              <w:rPr>
                <w:rFonts w:hint="eastAsia" w:ascii="宋体" w:hAnsi="宋体" w:eastAsia="宋体" w:cs="宋体"/>
                <w:sz w:val="18"/>
                <w:szCs w:val="18"/>
              </w:rPr>
              <w:t>八、主要校办产业：</w:t>
            </w:r>
          </w:p>
        </w:tc>
        <w:tc>
          <w:tcPr>
            <w:tcW w:w="881" w:type="pct"/>
            <w:tcBorders>
              <w:top w:val="nil"/>
              <w:left w:val="nil"/>
              <w:bottom w:val="nil"/>
            </w:tcBorders>
            <w:vAlign w:val="center"/>
          </w:tcPr>
          <w:p>
            <w:pPr>
              <w:ind w:right="720"/>
              <w:rPr>
                <w:rFonts w:ascii="宋体" w:hAnsi="宋体" w:eastAsia="宋体" w:cs="Times New Roman"/>
                <w:sz w:val="18"/>
                <w:szCs w:val="18"/>
              </w:rPr>
            </w:pPr>
          </w:p>
        </w:tc>
      </w:tr>
    </w:tbl>
    <w:p>
      <w:pPr>
        <w:spacing w:line="240" w:lineRule="exact"/>
        <w:rPr>
          <w:rFonts w:ascii="宋体" w:hAnsi="宋体" w:eastAsia="宋体" w:cs="Times New Roman"/>
          <w:sz w:val="18"/>
          <w:szCs w:val="18"/>
        </w:rPr>
      </w:pPr>
      <w:r>
        <w:rPr>
          <w:rFonts w:hint="eastAsia" w:ascii="宋体" w:hAnsi="宋体" w:eastAsia="宋体" w:cs="Times New Roman"/>
          <w:sz w:val="18"/>
          <w:szCs w:val="18"/>
        </w:rPr>
        <w:t>单位负责人：统计负责人：填表人：联系电话：报出日期：</w:t>
      </w:r>
      <w:r>
        <w:rPr>
          <w:rFonts w:ascii="宋体" w:hAnsi="宋体" w:eastAsia="宋体" w:cs="Times New Roman"/>
          <w:sz w:val="18"/>
          <w:szCs w:val="18"/>
        </w:rPr>
        <w:t xml:space="preserve">202  </w:t>
      </w:r>
      <w:r>
        <w:rPr>
          <w:rFonts w:hint="eastAsia" w:ascii="宋体" w:hAnsi="宋体" w:eastAsia="宋体" w:cs="Times New Roman"/>
          <w:sz w:val="18"/>
          <w:szCs w:val="18"/>
        </w:rPr>
        <w:t>年月日</w:t>
      </w:r>
    </w:p>
    <w:p>
      <w:pPr>
        <w:tabs>
          <w:tab w:val="left" w:pos="567"/>
        </w:tabs>
        <w:spacing w:line="240" w:lineRule="exact"/>
        <w:ind w:left="1946" w:hanging="1945" w:hangingChars="1081"/>
        <w:rPr>
          <w:rFonts w:ascii="宋体" w:hAnsi="宋体" w:eastAsia="宋体" w:cs="Times New Roman"/>
          <w:sz w:val="18"/>
          <w:szCs w:val="18"/>
        </w:rPr>
      </w:pPr>
      <w:r>
        <w:rPr>
          <w:rFonts w:hint="eastAsia" w:ascii="宋体" w:hAnsi="宋体" w:eastAsia="宋体" w:cs="Times New Roman"/>
          <w:sz w:val="18"/>
          <w:szCs w:val="18"/>
        </w:rPr>
        <w:t>说明：</w:t>
      </w:r>
    </w:p>
    <w:p>
      <w:pPr>
        <w:spacing w:line="240" w:lineRule="exact"/>
        <w:rPr>
          <w:rFonts w:ascii="宋体" w:hAnsi="宋体" w:eastAsia="宋体" w:cs="Times New Roman"/>
          <w:sz w:val="18"/>
          <w:szCs w:val="18"/>
        </w:rPr>
      </w:pPr>
      <w:r>
        <w:rPr>
          <w:rFonts w:ascii="宋体" w:hAnsi="宋体" w:eastAsia="宋体" w:cs="Times New Roman"/>
          <w:sz w:val="18"/>
          <w:szCs w:val="18"/>
        </w:rPr>
        <w:t>1.</w:t>
      </w:r>
      <w:r>
        <w:rPr>
          <w:rFonts w:hint="eastAsia" w:ascii="宋体" w:hAnsi="宋体" w:eastAsia="宋体" w:cs="Times New Roman"/>
          <w:sz w:val="18"/>
          <w:szCs w:val="18"/>
        </w:rPr>
        <w:t>填报范围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本表由大学、学院、独立学院、其他普通高教机构（分校或大专班）、成人高校（包括职工高校、农民高校、管理干部学院、教育学院、独立函授学院、广播电视大学、其他成人高教机构）和培养研究生的科研机构填报（含撤销学校）。</w:t>
      </w:r>
    </w:p>
    <w:p>
      <w:pPr>
        <w:spacing w:line="240" w:lineRule="exact"/>
        <w:ind w:left="1"/>
        <w:rPr>
          <w:rFonts w:ascii="宋体" w:hAnsi="宋体" w:eastAsia="宋体" w:cs="Times New Roman"/>
          <w:sz w:val="18"/>
          <w:szCs w:val="18"/>
        </w:rPr>
      </w:pPr>
      <w:r>
        <w:rPr>
          <w:rFonts w:ascii="宋体" w:hAnsi="宋体" w:eastAsia="宋体" w:cs="Times New Roman"/>
          <w:sz w:val="18"/>
          <w:szCs w:val="18"/>
        </w:rPr>
        <w:t>2.</w:t>
      </w:r>
      <w:r>
        <w:rPr>
          <w:rFonts w:hint="eastAsia" w:ascii="宋体" w:hAnsi="宋体" w:eastAsia="宋体" w:cs="Times New Roman"/>
          <w:sz w:val="18"/>
          <w:szCs w:val="18"/>
        </w:rPr>
        <w:t>指标解释：</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1）一流学科数量是指经省级以上教育行政部门认定的一流学科。</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2）博士后科研流动站是指根据《博士后管理工作规定》在高等院校或科研院所具有博士授予权的一级学科内，经批准可以招收博士后研究人员的组织。</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3）应届毕业生就业人数是指截至统计时点（9月1日）取得三方协议的应届毕业生人数。不含灵活就业人数。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4）应届毕业生升学人数是指截至统计时点（9月1日）取得上一级学校（含国外高校、成人高校）录取通知书的应届毕业生人数。</w:t>
      </w:r>
      <w:r>
        <w:rPr>
          <w:rFonts w:hint="eastAsia" w:ascii="宋体" w:hAnsi="宋体" w:eastAsia="宋体" w:cs="Times New Roman"/>
          <w:sz w:val="18"/>
          <w:szCs w:val="18"/>
        </w:rPr>
        <w:t>如高等职业教育专科学生取得本科层次教育录取通知书，普通本科学生取得研究生层次录取通知书。</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5）专业数是指经省级以上教育行政部门</w:t>
      </w:r>
      <w:r>
        <w:rPr>
          <w:rFonts w:hint="eastAsia" w:ascii="宋体" w:hAnsi="宋体" w:eastAsia="宋体" w:cs="Times New Roman"/>
          <w:sz w:val="18"/>
          <w:szCs w:val="18"/>
        </w:rPr>
        <w:t>审批和备案的专业数，不包括成人、网络教育的专业数。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6）在校生中住宿生是指在</w:t>
      </w:r>
      <w:r>
        <w:rPr>
          <w:rFonts w:hint="eastAsia" w:ascii="宋体" w:hAnsi="宋体" w:eastAsia="宋体" w:cs="Times New Roman"/>
          <w:sz w:val="18"/>
          <w:szCs w:val="18"/>
        </w:rPr>
        <w:t>学校统一管理的学生宿舍（公寓）里住宿的学生。</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7）实有床位数是指截至统计时点（9月1日），学校实际拥有的可提供给在校生住宿的床位数。包括学校产权的</w:t>
      </w:r>
      <w:r>
        <w:rPr>
          <w:rFonts w:hint="eastAsia" w:ascii="宋体" w:hAnsi="宋体" w:eastAsia="宋体" w:cs="Times New Roman"/>
          <w:sz w:val="18"/>
          <w:szCs w:val="18"/>
        </w:rPr>
        <w:t>和学校在校外统一租用的非学校产权的床位数。</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8</w:t>
      </w:r>
      <w:r>
        <w:rPr>
          <w:rFonts w:hint="eastAsia" w:ascii="宋体" w:hAnsi="宋体" w:eastAsia="宋体" w:cs="Times New Roman"/>
          <w:sz w:val="18"/>
          <w:szCs w:val="18"/>
        </w:rPr>
        <w:t>）临床教师是指学校附属医院中，具有副高级及以上专业技术职务并承担教学任务的临床医务工作者。</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（9</w:t>
      </w:r>
      <w:r>
        <w:rPr>
          <w:rFonts w:ascii="宋体" w:hAnsi="宋体" w:eastAsia="宋体" w:cs="Times New Roman"/>
          <w:sz w:val="18"/>
          <w:szCs w:val="18"/>
        </w:rPr>
        <w:t>）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10）上学年全日制在校生短期出国校际交流人数是指普通高校派出全日制在校生到与之有校际交流合作协议的国外大学开展为期三个月或以下的交流学习。</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11）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2）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13）音乐厅和剧场是指由具有独立法人资格的高校主管并批准设立，建在校园内，主要服务于全体学生的艺术教育及校园文化活动。具有固定的座席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4）学校附属医院是指在省级以上教育、卫生行政部门批准备案或省级以上编制部门批准为附属医院的医疗机构，承担1个以上专业的全程临床教育教学任务。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15）</w:t>
      </w:r>
      <w:r>
        <w:rPr>
          <w:rFonts w:hint="eastAsia" w:ascii="宋体" w:hAnsi="宋体" w:eastAsia="宋体" w:cs="Times New Roman"/>
          <w:sz w:val="18"/>
          <w:szCs w:val="18"/>
        </w:rPr>
        <w:t>学校首席信息官（CIO）是指根据《教育信息化2.0行动计划》要求，设立的统筹管理教育信息化工作并参与学校相关决策的校领导。</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w:t>
      </w:r>
      <w:r>
        <w:rPr>
          <w:rFonts w:ascii="宋体" w:hAnsi="宋体" w:eastAsia="宋体" w:cs="Times New Roman"/>
          <w:sz w:val="18"/>
          <w:szCs w:val="18"/>
        </w:rPr>
        <w:t>6）预防艾滋病教育和性教育相关课程和活动是指通过在</w:t>
      </w:r>
      <w:r>
        <w:rPr>
          <w:rFonts w:hint="eastAsia" w:ascii="宋体" w:hAnsi="宋体" w:eastAsia="宋体" w:cs="Times New Roman"/>
          <w:sz w:val="18"/>
          <w:szCs w:val="18"/>
        </w:rPr>
        <w:t>高等</w:t>
      </w:r>
      <w:r>
        <w:rPr>
          <w:rFonts w:ascii="宋体" w:hAnsi="宋体" w:eastAsia="宋体" w:cs="Times New Roman"/>
          <w:sz w:val="18"/>
          <w:szCs w:val="18"/>
        </w:rPr>
        <w:t>教育学校开设健康教育相</w:t>
      </w:r>
      <w:r>
        <w:rPr>
          <w:rFonts w:hint="eastAsia" w:ascii="宋体" w:hAnsi="宋体" w:eastAsia="宋体" w:cs="Times New Roman"/>
          <w:sz w:val="18"/>
          <w:szCs w:val="18"/>
        </w:rPr>
        <w:t>关课程，或者利用综合实践活动和地方课程等多途径、多形式向学生传授预防艾滋病和性教育的知识和技能。</w:t>
      </w:r>
    </w:p>
    <w:p>
      <w:pPr>
        <w:spacing w:line="240" w:lineRule="exact"/>
        <w:rPr>
          <w:rFonts w:ascii="宋体" w:hAnsi="宋体" w:eastAsia="宋体" w:cs="Times New Roman"/>
          <w:sz w:val="18"/>
          <w:szCs w:val="18"/>
        </w:rPr>
      </w:pPr>
      <w:r>
        <w:rPr>
          <w:rFonts w:ascii="宋体" w:hAnsi="宋体" w:eastAsia="宋体" w:cs="Times New Roman"/>
          <w:sz w:val="18"/>
          <w:szCs w:val="18"/>
        </w:rPr>
        <w:t>3.填报说明：</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1）硕士、博士学位授权一级学科点填法：如果学校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0201哲学一级学科博士</w:t>
      </w:r>
      <w:r>
        <w:rPr>
          <w:rFonts w:hint="eastAsia" w:ascii="宋体" w:hAnsi="宋体" w:eastAsia="宋体" w:cs="Times New Roman"/>
          <w:sz w:val="18"/>
          <w:szCs w:val="18"/>
        </w:rPr>
        <w:t>和硕士授予权，那么硕士、博士学位授权一级学科点各填</w:t>
      </w:r>
      <w:r>
        <w:rPr>
          <w:rFonts w:ascii="宋体" w:hAnsi="宋体" w:eastAsia="宋体" w:cs="Times New Roman"/>
          <w:sz w:val="18"/>
          <w:szCs w:val="18"/>
        </w:rPr>
        <w:t>1个；如果</w:t>
      </w:r>
      <w:r>
        <w:rPr>
          <w:rFonts w:hint="eastAsia" w:ascii="宋体" w:hAnsi="宋体" w:eastAsia="宋体" w:cs="Times New Roman"/>
          <w:sz w:val="18"/>
          <w:szCs w:val="18"/>
        </w:rPr>
        <w:t>只有</w:t>
      </w:r>
      <w:r>
        <w:rPr>
          <w:rFonts w:ascii="宋体" w:hAnsi="宋体" w:eastAsia="宋体" w:cs="Times New Roman"/>
          <w:sz w:val="18"/>
          <w:szCs w:val="18"/>
        </w:rPr>
        <w:t>0201哲学一级学科硕士授予权，硕士学位授权一级学科点填1个，博士学位授权一级学科点不填；</w:t>
      </w:r>
      <w:r>
        <w:rPr>
          <w:rFonts w:hint="eastAsia" w:ascii="宋体" w:hAnsi="宋体" w:eastAsia="宋体" w:cs="Times New Roman"/>
          <w:sz w:val="18"/>
          <w:szCs w:val="18"/>
        </w:rPr>
        <w:t>同时该学科覆盖的硕士、博士学位授权二级学科点不填。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2）硕士、博士学位授权二级学科点填法：如果学校</w:t>
      </w:r>
      <w:r>
        <w:rPr>
          <w:rFonts w:hint="eastAsia" w:ascii="宋体" w:hAnsi="宋体" w:eastAsia="宋体" w:cs="Times New Roman"/>
          <w:sz w:val="18"/>
          <w:szCs w:val="18"/>
        </w:rPr>
        <w:t>同时具有</w:t>
      </w:r>
      <w:r>
        <w:rPr>
          <w:rFonts w:ascii="宋体" w:hAnsi="宋体" w:eastAsia="宋体" w:cs="Times New Roman"/>
          <w:sz w:val="18"/>
          <w:szCs w:val="18"/>
        </w:rPr>
        <w:t>010101马克思主义哲学、010102中国哲学两个二级学科博士</w:t>
      </w:r>
      <w:r>
        <w:rPr>
          <w:rFonts w:hint="eastAsia" w:ascii="宋体" w:hAnsi="宋体" w:eastAsia="宋体" w:cs="Times New Roman"/>
          <w:sz w:val="18"/>
          <w:szCs w:val="18"/>
        </w:rPr>
        <w:t>和硕士学位授予权，硕士、博士学位授权二级学科点各填</w:t>
      </w:r>
      <w:r>
        <w:rPr>
          <w:rFonts w:ascii="宋体" w:hAnsi="宋体" w:eastAsia="宋体" w:cs="Times New Roman"/>
          <w:sz w:val="18"/>
          <w:szCs w:val="18"/>
        </w:rPr>
        <w:t>2个；如果学校只具有010101马克思主义哲学、010102中国哲学两个二级学科硕士学位授予权，硕士</w:t>
      </w:r>
      <w:r>
        <w:rPr>
          <w:rFonts w:hint="eastAsia" w:ascii="宋体" w:hAnsi="宋体" w:eastAsia="宋体" w:cs="Times New Roman"/>
          <w:sz w:val="18"/>
          <w:szCs w:val="18"/>
        </w:rPr>
        <w:t>学</w:t>
      </w:r>
      <w:r>
        <w:rPr>
          <w:rFonts w:ascii="宋体" w:hAnsi="宋体" w:eastAsia="宋体" w:cs="Times New Roman"/>
          <w:sz w:val="18"/>
          <w:szCs w:val="18"/>
        </w:rPr>
        <w:t>位授权二级学科点填2个，博士学位授权二级学科点不填；硕士、博士学位授权一级学科点不填。</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3）中国科学院院士、中国工程院院士统计人事关系在本校的院士，对既是中国科学院院士又是中国工程院院士的要分别统计。</w:t>
      </w:r>
    </w:p>
    <w:p>
      <w:pPr>
        <w:tabs>
          <w:tab w:val="left" w:pos="567"/>
        </w:tabs>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4）安全保卫人员包括</w:t>
      </w:r>
      <w:r>
        <w:rPr>
          <w:rFonts w:hint="eastAsia" w:ascii="宋体" w:hAnsi="宋体" w:eastAsia="宋体" w:cs="Times New Roman"/>
          <w:sz w:val="18"/>
          <w:szCs w:val="18"/>
        </w:rPr>
        <w:t>主要从事安全保卫工作的校内职工、临时工、外聘保安公司人员等。</w:t>
      </w:r>
    </w:p>
    <w:p>
      <w:pPr>
        <w:spacing w:line="240" w:lineRule="exact"/>
        <w:rPr>
          <w:rFonts w:ascii="宋体" w:hAnsi="宋体" w:eastAsia="宋体" w:cs="Times New Roman"/>
          <w:sz w:val="18"/>
          <w:szCs w:val="18"/>
        </w:rPr>
      </w:pPr>
      <w:r>
        <w:rPr>
          <w:rFonts w:ascii="宋体" w:hAnsi="宋体" w:eastAsia="宋体" w:cs="Times New Roman"/>
          <w:sz w:val="18"/>
          <w:szCs w:val="18"/>
        </w:rPr>
        <w:t>4.</w:t>
      </w:r>
      <w:r>
        <w:rPr>
          <w:rFonts w:hint="eastAsia" w:ascii="宋体" w:hAnsi="宋体" w:eastAsia="宋体" w:cs="Times New Roman"/>
          <w:sz w:val="18"/>
          <w:szCs w:val="18"/>
        </w:rPr>
        <w:t>审核关系：</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（1）行13=行14+行15+行16；</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（2）行17=行18+行19+行20；</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（3）行21=行22+行23+行24；</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4）行29=行30+行31+行32+行33</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w:t>
      </w:r>
      <w:r>
        <w:rPr>
          <w:rFonts w:ascii="宋体" w:hAnsi="宋体" w:eastAsia="宋体" w:cs="Times New Roman"/>
          <w:sz w:val="18"/>
          <w:szCs w:val="18"/>
        </w:rPr>
        <w:t>5）行34=行35+行36</w:t>
      </w:r>
      <w:r>
        <w:rPr>
          <w:rFonts w:hint="eastAsia" w:ascii="宋体" w:hAnsi="宋体" w:eastAsia="宋体" w:cs="Times New Roman"/>
          <w:sz w:val="18"/>
          <w:szCs w:val="18"/>
        </w:rPr>
        <w:t>；</w:t>
      </w:r>
    </w:p>
    <w:p>
      <w:pPr>
        <w:spacing w:line="240" w:lineRule="exact"/>
        <w:ind w:firstLine="360" w:firstLineChars="200"/>
        <w:rPr>
          <w:rFonts w:ascii="宋体" w:hAnsi="宋体" w:eastAsia="宋体" w:cs="Times New Roman"/>
          <w:sz w:val="18"/>
          <w:szCs w:val="18"/>
        </w:rPr>
      </w:pPr>
      <w:r>
        <w:rPr>
          <w:rFonts w:hint="eastAsia" w:ascii="宋体" w:hAnsi="宋体" w:eastAsia="宋体" w:cs="Times New Roman"/>
          <w:sz w:val="18"/>
          <w:szCs w:val="18"/>
        </w:rPr>
        <w:t>（6）</w:t>
      </w:r>
      <w:r>
        <w:rPr>
          <w:rFonts w:ascii="宋体" w:hAnsi="宋体" w:eastAsia="宋体" w:cs="Times New Roman"/>
          <w:sz w:val="18"/>
          <w:szCs w:val="18"/>
        </w:rPr>
        <w:t>行37=行38+行39+行40+行41</w:t>
      </w:r>
      <w:r>
        <w:rPr>
          <w:rFonts w:hint="eastAsia" w:ascii="宋体" w:hAnsi="宋体" w:eastAsia="宋体" w:cs="Times New Roman"/>
          <w:sz w:val="18"/>
          <w:szCs w:val="18"/>
        </w:rPr>
        <w:t>。</w:t>
      </w:r>
    </w:p>
    <w:p>
      <w:pPr>
        <w:spacing w:line="240" w:lineRule="exact"/>
        <w:rPr>
          <w:rFonts w:ascii="宋体" w:hAnsi="宋体" w:eastAsia="宋体" w:cs="Times New Roman"/>
          <w:bCs/>
          <w:sz w:val="18"/>
          <w:szCs w:val="18"/>
        </w:rPr>
      </w:pPr>
    </w:p>
    <w:p>
      <w:pPr>
        <w:spacing w:line="560" w:lineRule="exact"/>
        <w:ind w:left="709"/>
        <w:jc w:val="left"/>
        <w:rPr>
          <w:rFonts w:ascii="Times New Roman" w:hAnsi="Times New Roman" w:cs="Times New Roman"/>
          <w:szCs w:val="32"/>
        </w:rPr>
      </w:pPr>
      <w:r>
        <w:rPr>
          <w:rFonts w:ascii="Times New Roman" w:hAnsi="Times New Roman" w:cs="Times New Roman"/>
          <w:szCs w:val="32"/>
        </w:rPr>
        <w:t>2</w:t>
      </w:r>
      <w:r>
        <w:rPr>
          <w:rFonts w:hint="eastAsia" w:ascii="Times New Roman" w:hAnsi="Times New Roman" w:cs="Times New Roman"/>
          <w:szCs w:val="32"/>
        </w:rPr>
        <w:t>.</w:t>
      </w:r>
      <w:r>
        <w:rPr>
          <w:rFonts w:hint="eastAsia" w:ascii="楷体" w:hAnsi="楷体" w:eastAsia="楷体" w:cs="楷体"/>
          <w:szCs w:val="32"/>
        </w:rPr>
        <w:t>取消</w:t>
      </w:r>
      <w:r>
        <w:rPr>
          <w:rFonts w:hint="eastAsia" w:ascii="楷体" w:hAnsi="楷体" w:eastAsia="楷体" w:cs="楷体"/>
          <w:szCs w:val="32"/>
          <w:lang w:val="zh-CN"/>
        </w:rPr>
        <w:t>研究生分专项计划类型学生数</w:t>
      </w:r>
      <w:r>
        <w:rPr>
          <w:rFonts w:hint="eastAsia" w:ascii="楷体" w:hAnsi="楷体" w:eastAsia="楷体" w:cs="楷体"/>
          <w:szCs w:val="32"/>
        </w:rPr>
        <w:t>调查表</w:t>
      </w:r>
      <w:r>
        <w:rPr>
          <w:rFonts w:ascii="Times New Roman" w:hAnsi="Times New Roman" w:cs="Times New Roman"/>
          <w:szCs w:val="32"/>
        </w:rPr>
        <w:t>。</w:t>
      </w:r>
    </w:p>
    <w:p>
      <w:pPr>
        <w:spacing w:line="560" w:lineRule="exact"/>
        <w:ind w:firstLine="707" w:firstLineChars="221"/>
        <w:rPr>
          <w:rFonts w:ascii="Times New Roman" w:hAnsi="Times New Roman" w:cs="Times New Roman"/>
          <w:szCs w:val="32"/>
        </w:rPr>
      </w:pPr>
      <w:r>
        <w:rPr>
          <w:rFonts w:hint="eastAsia" w:ascii="Times New Roman" w:hAnsi="Times New Roman" w:cs="Times New Roman"/>
          <w:bCs/>
          <w:szCs w:val="32"/>
        </w:rPr>
        <w:t>修订内容：</w:t>
      </w:r>
      <w:r>
        <w:rPr>
          <w:rFonts w:hint="eastAsia" w:ascii="Times New Roman" w:hAnsi="Times New Roman" w:cs="Times New Roman"/>
          <w:szCs w:val="32"/>
        </w:rPr>
        <w:t>分专项计划来源研究生表和学生司的实际数据不同，即计划数与实际招生类型不符，导致规划司研究生分计划学生数与学生司收集的数据不一致。</w:t>
      </w:r>
    </w:p>
    <w:p>
      <w:pPr>
        <w:jc w:val="center"/>
        <w:rPr>
          <w:rFonts w:ascii="Times New Roman" w:hAnsi="Times New Roman" w:cs="Times New Roman"/>
        </w:rPr>
      </w:pPr>
      <w:bookmarkStart w:id="40" w:name="_Toc134521960"/>
      <w:bookmarkStart w:id="41" w:name="_Toc140166035"/>
      <w:bookmarkStart w:id="42" w:name="_Toc134521397"/>
      <w:r>
        <w:rPr>
          <w:rFonts w:ascii="Times New Roman" w:hAnsi="Times New Roman" w:eastAsia="宋体" w:cs="Times New Roman"/>
          <w:bCs/>
          <w:kern w:val="28"/>
          <w:szCs w:val="32"/>
          <w:lang w:val="zh-CN"/>
        </w:rPr>
        <w:t>（三十三）研究生分专项计划类型学生数</w:t>
      </w:r>
      <w:bookmarkEnd w:id="40"/>
      <w:bookmarkEnd w:id="41"/>
      <w:bookmarkEnd w:id="42"/>
      <w:r>
        <w:rPr>
          <w:rFonts w:ascii="Times New Roman" w:hAnsi="Times New Roman" w:cs="Times New Roman"/>
          <w:highlight w:val="yellow"/>
        </w:rPr>
        <w:t>（整表删除）</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表    号：</w:t>
      </w:r>
      <w:r>
        <w:rPr>
          <w:rFonts w:ascii="Times New Roman" w:hAnsi="Times New Roman" w:eastAsia="宋体" w:cs="Times New Roman"/>
          <w:kern w:val="0"/>
          <w:sz w:val="18"/>
          <w:szCs w:val="18"/>
        </w:rPr>
        <w:t>教基3333</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制定机关：教    育    部</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ab/>
      </w:r>
      <w:r>
        <w:rPr>
          <w:rFonts w:ascii="Times New Roman" w:hAnsi="Times New Roman" w:eastAsia="宋体" w:cs="Times New Roman"/>
          <w:bCs/>
          <w:sz w:val="18"/>
          <w:szCs w:val="24"/>
        </w:rPr>
        <w:t>批准机关：国 家 统 计 局</w:t>
      </w:r>
    </w:p>
    <w:p>
      <w:pPr>
        <w:tabs>
          <w:tab w:val="left" w:pos="5940"/>
        </w:tabs>
        <w:autoSpaceDE w:val="0"/>
        <w:autoSpaceDN w:val="0"/>
        <w:adjustRightInd w:val="0"/>
        <w:snapToGrid w:val="0"/>
        <w:spacing w:line="240" w:lineRule="exact"/>
        <w:rPr>
          <w:rFonts w:ascii="Times New Roman" w:hAnsi="Times New Roman" w:eastAsia="宋体" w:cs="Times New Roman"/>
          <w:bCs/>
          <w:sz w:val="18"/>
          <w:szCs w:val="24"/>
        </w:rPr>
      </w:pPr>
      <w:r>
        <w:rPr>
          <w:rFonts w:ascii="Times New Roman" w:hAnsi="Times New Roman" w:eastAsia="宋体" w:cs="Times New Roman"/>
          <w:bCs/>
          <w:sz w:val="18"/>
          <w:szCs w:val="24"/>
        </w:rPr>
        <w:t>学校（机构）名称：</w:t>
      </w:r>
      <w:r>
        <w:rPr>
          <w:rFonts w:ascii="Times New Roman" w:hAnsi="Times New Roman" w:eastAsia="宋体" w:cs="Times New Roman"/>
          <w:bCs/>
          <w:sz w:val="18"/>
          <w:szCs w:val="24"/>
        </w:rPr>
        <w:tab/>
      </w:r>
      <w:r>
        <w:rPr>
          <w:rFonts w:ascii="Times New Roman" w:hAnsi="Times New Roman" w:eastAsia="宋体" w:cs="Times New Roman"/>
          <w:bCs/>
          <w:sz w:val="18"/>
          <w:szCs w:val="24"/>
        </w:rPr>
        <w:t>批准文号：国统制〔2021〕135号</w:t>
      </w:r>
    </w:p>
    <w:p>
      <w:pPr>
        <w:tabs>
          <w:tab w:val="left" w:pos="6117"/>
        </w:tabs>
        <w:autoSpaceDE w:val="0"/>
        <w:autoSpaceDN w:val="0"/>
        <w:adjustRightInd w:val="0"/>
        <w:snapToGrid w:val="0"/>
        <w:spacing w:line="240" w:lineRule="exact"/>
        <w:rPr>
          <w:rFonts w:ascii="Times New Roman" w:hAnsi="Times New Roman" w:eastAsia="宋体" w:cs="Times New Roman"/>
          <w:bCs/>
          <w:sz w:val="18"/>
          <w:szCs w:val="18"/>
          <w:lang w:val="zh-CN"/>
        </w:rPr>
      </w:pPr>
      <w:r>
        <w:rPr>
          <w:rFonts w:ascii="Times New Roman" w:hAnsi="Times New Roman" w:eastAsia="宋体" w:cs="Times New Roman"/>
          <w:sz w:val="18"/>
          <w:szCs w:val="24"/>
        </w:rPr>
        <w:t xml:space="preserve">学校（机构）标识码：                                              </w:t>
      </w:r>
      <w:r>
        <w:rPr>
          <w:rFonts w:ascii="Times New Roman" w:hAnsi="Times New Roman" w:eastAsia="宋体" w:cs="Times New Roman"/>
          <w:bCs/>
          <w:sz w:val="18"/>
          <w:szCs w:val="18"/>
          <w:lang w:val="zh-CN"/>
        </w:rPr>
        <w:t>有效期至</w:t>
      </w:r>
      <w:r>
        <w:rPr>
          <w:rFonts w:ascii="Times New Roman" w:hAnsi="Times New Roman" w:eastAsia="宋体" w:cs="Times New Roman"/>
          <w:bCs/>
          <w:sz w:val="18"/>
          <w:szCs w:val="18"/>
        </w:rPr>
        <w:t>：2024</w:t>
      </w:r>
      <w:r>
        <w:rPr>
          <w:rFonts w:ascii="Times New Roman" w:hAnsi="Times New Roman" w:eastAsia="宋体" w:cs="Times New Roman"/>
          <w:bCs/>
          <w:sz w:val="18"/>
          <w:szCs w:val="18"/>
          <w:lang w:val="zh-CN"/>
        </w:rPr>
        <w:t>年</w:t>
      </w:r>
      <w:r>
        <w:rPr>
          <w:rFonts w:ascii="Times New Roman" w:hAnsi="Times New Roman" w:eastAsia="宋体" w:cs="Times New Roman"/>
          <w:bCs/>
          <w:sz w:val="18"/>
          <w:szCs w:val="18"/>
        </w:rPr>
        <w:t>11</w:t>
      </w:r>
      <w:r>
        <w:rPr>
          <w:rFonts w:ascii="Times New Roman" w:hAnsi="Times New Roman" w:eastAsia="宋体" w:cs="Times New Roman"/>
          <w:bCs/>
          <w:sz w:val="18"/>
          <w:szCs w:val="18"/>
          <w:lang w:val="zh-CN"/>
        </w:rPr>
        <w:t>月</w:t>
      </w:r>
    </w:p>
    <w:p>
      <w:pPr>
        <w:tabs>
          <w:tab w:val="left" w:pos="5940"/>
        </w:tabs>
        <w:autoSpaceDE w:val="0"/>
        <w:autoSpaceDN w:val="0"/>
        <w:adjustRightInd w:val="0"/>
        <w:snapToGrid w:val="0"/>
        <w:spacing w:line="240" w:lineRule="exact"/>
        <w:rPr>
          <w:rFonts w:ascii="Times New Roman" w:hAnsi="Times New Roman" w:eastAsia="宋体" w:cs="Times New Roman"/>
          <w:sz w:val="18"/>
          <w:szCs w:val="24"/>
          <w:lang w:val="zh-CN"/>
        </w:rPr>
      </w:pPr>
      <w:r>
        <w:rPr>
          <w:rFonts w:ascii="Times New Roman" w:hAnsi="Times New Roman" w:eastAsia="宋体" w:cs="Times New Roman"/>
          <w:sz w:val="18"/>
          <w:szCs w:val="24"/>
        </w:rPr>
        <w:t xml:space="preserve">统一社会信用代码：                </w:t>
      </w:r>
      <w:r>
        <w:rPr>
          <w:rFonts w:ascii="Times New Roman" w:hAnsi="Times New Roman" w:eastAsia="宋体" w:cs="Times New Roman"/>
          <w:bCs/>
          <w:sz w:val="18"/>
          <w:szCs w:val="18"/>
        </w:rPr>
        <w:t xml:space="preserve">（２０２  学年）            </w:t>
      </w:r>
      <w:r>
        <w:rPr>
          <w:rFonts w:ascii="Times New Roman" w:hAnsi="Times New Roman" w:eastAsia="宋体" w:cs="Times New Roman"/>
          <w:b/>
          <w:sz w:val="18"/>
          <w:szCs w:val="24"/>
        </w:rPr>
        <w:tab/>
      </w:r>
      <w:r>
        <w:rPr>
          <w:rFonts w:ascii="Times New Roman" w:hAnsi="Times New Roman" w:eastAsia="宋体" w:cs="Times New Roman"/>
          <w:bCs/>
          <w:sz w:val="18"/>
          <w:szCs w:val="18"/>
          <w:lang w:val="zh-CN"/>
        </w:rPr>
        <w:t>计量单位</w:t>
      </w:r>
      <w:r>
        <w:rPr>
          <w:rFonts w:ascii="Times New Roman" w:hAnsi="Times New Roman" w:eastAsia="宋体" w:cs="Times New Roman"/>
          <w:sz w:val="18"/>
          <w:szCs w:val="24"/>
        </w:rPr>
        <w:t>：人</w:t>
      </w:r>
    </w:p>
    <w:tbl>
      <w:tblPr>
        <w:tblStyle w:val="27"/>
        <w:tblW w:w="8505" w:type="dxa"/>
        <w:tblInd w:w="0" w:type="dxa"/>
        <w:tblLayout w:type="autofit"/>
        <w:tblCellMar>
          <w:top w:w="0" w:type="dxa"/>
          <w:left w:w="108" w:type="dxa"/>
          <w:bottom w:w="0" w:type="dxa"/>
          <w:right w:w="108" w:type="dxa"/>
        </w:tblCellMar>
      </w:tblPr>
      <w:tblGrid>
        <w:gridCol w:w="2977"/>
        <w:gridCol w:w="425"/>
        <w:gridCol w:w="729"/>
        <w:gridCol w:w="729"/>
        <w:gridCol w:w="729"/>
        <w:gridCol w:w="729"/>
        <w:gridCol w:w="729"/>
        <w:gridCol w:w="729"/>
        <w:gridCol w:w="729"/>
      </w:tblGrid>
      <w:tr>
        <w:tblPrEx>
          <w:tblCellMar>
            <w:top w:w="0" w:type="dxa"/>
            <w:left w:w="108" w:type="dxa"/>
            <w:bottom w:w="0" w:type="dxa"/>
            <w:right w:w="108" w:type="dxa"/>
          </w:tblCellMar>
        </w:tblPrEx>
        <w:trPr>
          <w:trHeight w:val="340" w:hRule="atLeast"/>
        </w:trPr>
        <w:tc>
          <w:tcPr>
            <w:tcW w:w="2977" w:type="dxa"/>
            <w:vMerge w:val="restart"/>
            <w:tcBorders>
              <w:top w:val="single" w:color="auto" w:sz="8" w:space="0"/>
              <w:left w:val="nil"/>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指标名称</w:t>
            </w:r>
          </w:p>
        </w:tc>
        <w:tc>
          <w:tcPr>
            <w:tcW w:w="425" w:type="dxa"/>
            <w:vMerge w:val="restart"/>
            <w:tcBorders>
              <w:top w:val="single" w:color="auto" w:sz="8"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代码</w:t>
            </w:r>
          </w:p>
        </w:tc>
        <w:tc>
          <w:tcPr>
            <w:tcW w:w="5103" w:type="dxa"/>
            <w:gridSpan w:val="7"/>
            <w:tcBorders>
              <w:top w:val="single" w:color="auto" w:sz="8" w:space="0"/>
              <w:left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硕士</w:t>
            </w:r>
          </w:p>
        </w:tc>
      </w:tr>
      <w:tr>
        <w:tblPrEx>
          <w:tblCellMar>
            <w:top w:w="0" w:type="dxa"/>
            <w:left w:w="108" w:type="dxa"/>
            <w:bottom w:w="0" w:type="dxa"/>
            <w:right w:w="108" w:type="dxa"/>
          </w:tblCellMar>
        </w:tblPrEx>
        <w:trPr>
          <w:trHeight w:val="194"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招生数</w:t>
            </w:r>
          </w:p>
        </w:tc>
        <w:tc>
          <w:tcPr>
            <w:tcW w:w="729"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top w:val="single" w:color="auto" w:sz="2" w:space="0"/>
              <w:bottom w:val="single" w:color="auto" w:sz="2" w:space="0"/>
              <w:right w:val="single" w:color="auto" w:sz="2" w:space="0"/>
            </w:tcBorders>
          </w:tcPr>
          <w:p>
            <w:pPr>
              <w:spacing w:line="200" w:lineRule="exact"/>
              <w:jc w:val="center"/>
              <w:rPr>
                <w:rFonts w:ascii="Times New Roman" w:hAnsi="Times New Roman" w:eastAsia="宋体" w:cs="Times New Roman"/>
                <w:bCs/>
                <w:sz w:val="18"/>
                <w:szCs w:val="18"/>
              </w:rPr>
            </w:pPr>
          </w:p>
        </w:tc>
        <w:tc>
          <w:tcPr>
            <w:tcW w:w="729" w:type="dxa"/>
            <w:vMerge w:val="restart"/>
            <w:tcBorders>
              <w:top w:val="single" w:color="auto" w:sz="2" w:space="0"/>
              <w:left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在校生数</w:t>
            </w:r>
          </w:p>
        </w:tc>
        <w:tc>
          <w:tcPr>
            <w:tcW w:w="729"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567" w:hRule="atLeast"/>
        </w:trPr>
        <w:tc>
          <w:tcPr>
            <w:tcW w:w="2977" w:type="dxa"/>
            <w:vMerge w:val="continue"/>
            <w:tcBorders>
              <w:top w:val="single" w:color="auto" w:sz="2" w:space="0"/>
              <w:left w:val="nil"/>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425" w:type="dxa"/>
            <w:vMerge w:val="continue"/>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非定向</w:t>
            </w: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#恢复入学资格</w:t>
            </w:r>
          </w:p>
        </w:tc>
        <w:tc>
          <w:tcPr>
            <w:tcW w:w="729" w:type="dxa"/>
            <w:vMerge w:val="continue"/>
            <w:tcBorders>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定向</w:t>
            </w:r>
          </w:p>
        </w:tc>
        <w:tc>
          <w:tcPr>
            <w:tcW w:w="729" w:type="dxa"/>
            <w:tcBorders>
              <w:top w:val="single" w:color="auto" w:sz="2" w:space="0"/>
              <w:left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非定向</w:t>
            </w:r>
          </w:p>
        </w:tc>
      </w:tr>
      <w:tr>
        <w:tblPrEx>
          <w:tblCellMar>
            <w:top w:w="0" w:type="dxa"/>
            <w:left w:w="108" w:type="dxa"/>
            <w:bottom w:w="0" w:type="dxa"/>
            <w:right w:w="108" w:type="dxa"/>
          </w:tblCellMar>
        </w:tblPrEx>
        <w:trPr>
          <w:trHeight w:val="392"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甲</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乙</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1</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2</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3</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4</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5</w:t>
            </w:r>
          </w:p>
        </w:tc>
        <w:tc>
          <w:tcPr>
            <w:tcW w:w="729"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6</w:t>
            </w:r>
          </w:p>
        </w:tc>
        <w:tc>
          <w:tcPr>
            <w:tcW w:w="729" w:type="dxa"/>
            <w:tcBorders>
              <w:top w:val="single" w:color="auto" w:sz="2" w:space="0"/>
              <w:left w:val="single" w:color="auto" w:sz="2" w:space="0"/>
              <w:bottom w:val="single" w:color="auto" w:sz="4"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7</w:t>
            </w:r>
          </w:p>
        </w:tc>
      </w:tr>
      <w:tr>
        <w:tblPrEx>
          <w:tblCellMar>
            <w:top w:w="0" w:type="dxa"/>
            <w:left w:w="108" w:type="dxa"/>
            <w:bottom w:w="0" w:type="dxa"/>
            <w:right w:w="108" w:type="dxa"/>
          </w:tblCellMar>
        </w:tblPrEx>
        <w:trPr>
          <w:trHeight w:val="407"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jc w:val="left"/>
              <w:rPr>
                <w:rFonts w:ascii="Times New Roman" w:hAnsi="Times New Roman" w:eastAsia="宋体" w:cs="Times New Roman"/>
                <w:sz w:val="18"/>
                <w:szCs w:val="24"/>
              </w:rPr>
            </w:pPr>
            <w:r>
              <w:rPr>
                <w:rFonts w:ascii="Times New Roman" w:hAnsi="Times New Roman" w:eastAsia="宋体" w:cs="Times New Roman"/>
                <w:sz w:val="18"/>
                <w:szCs w:val="24"/>
              </w:rPr>
              <w:t>总计</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01</w:t>
            </w:r>
          </w:p>
        </w:tc>
        <w:tc>
          <w:tcPr>
            <w:tcW w:w="729" w:type="dxa"/>
            <w:tcBorders>
              <w:top w:val="single" w:color="auto" w:sz="4" w:space="0"/>
              <w:left w:val="single" w:color="auto" w:sz="2"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c>
          <w:tcPr>
            <w:tcW w:w="729" w:type="dxa"/>
            <w:tcBorders>
              <w:top w:val="single" w:color="auto" w:sz="4" w:space="0"/>
            </w:tcBorders>
            <w:vAlign w:val="center"/>
          </w:tcPr>
          <w:p>
            <w:pPr>
              <w:spacing w:line="200" w:lineRule="exact"/>
              <w:jc w:val="center"/>
              <w:rPr>
                <w:rFonts w:ascii="Times New Roman" w:hAnsi="Times New Roman" w:eastAsia="宋体" w:cs="Times New Roman"/>
                <w:sz w:val="18"/>
                <w:szCs w:val="24"/>
              </w:rPr>
            </w:pPr>
          </w:p>
        </w:tc>
      </w:tr>
      <w:tr>
        <w:tblPrEx>
          <w:tblCellMar>
            <w:top w:w="0" w:type="dxa"/>
            <w:left w:w="108" w:type="dxa"/>
            <w:bottom w:w="0" w:type="dxa"/>
            <w:right w:w="108" w:type="dxa"/>
          </w:tblCellMar>
        </w:tblPrEx>
        <w:trPr>
          <w:trHeight w:val="284" w:hRule="atLeast"/>
        </w:trPr>
        <w:tc>
          <w:tcPr>
            <w:tcW w:w="2977" w:type="dxa"/>
            <w:tcBorders>
              <w:top w:val="single" w:color="auto" w:sz="2" w:space="0"/>
              <w:left w:val="nil"/>
              <w:bottom w:val="single" w:color="auto" w:sz="4" w:space="0"/>
              <w:right w:val="single" w:color="auto" w:sz="2" w:space="0"/>
            </w:tcBorders>
            <w:vAlign w:val="center"/>
          </w:tcPr>
          <w:p>
            <w:pPr>
              <w:spacing w:line="200" w:lineRule="exact"/>
              <w:ind w:firstLine="180" w:firstLineChars="100"/>
              <w:rPr>
                <w:rFonts w:ascii="Times New Roman" w:hAnsi="Times New Roman" w:eastAsia="宋体" w:cs="Times New Roman"/>
                <w:sz w:val="18"/>
                <w:szCs w:val="24"/>
              </w:rPr>
            </w:pPr>
            <w:r>
              <w:rPr>
                <w:rFonts w:ascii="Times New Roman" w:hAnsi="Times New Roman" w:eastAsia="宋体" w:cs="Times New Roman"/>
                <w:sz w:val="18"/>
                <w:szCs w:val="24"/>
              </w:rPr>
              <w:t>常规计划</w:t>
            </w:r>
          </w:p>
        </w:tc>
        <w:tc>
          <w:tcPr>
            <w:tcW w:w="42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02</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sz w:val="18"/>
                <w:szCs w:val="24"/>
              </w:rPr>
            </w:pPr>
          </w:p>
        </w:tc>
        <w:tc>
          <w:tcPr>
            <w:tcW w:w="729" w:type="dxa"/>
            <w:vAlign w:val="center"/>
          </w:tcPr>
          <w:p>
            <w:pPr>
              <w:spacing w:line="200" w:lineRule="exact"/>
              <w:jc w:val="center"/>
              <w:rPr>
                <w:rFonts w:ascii="Times New Roman" w:hAnsi="Times New Roman" w:eastAsia="宋体" w:cs="Times New Roman"/>
                <w:sz w:val="18"/>
                <w:szCs w:val="24"/>
              </w:rPr>
            </w:pPr>
          </w:p>
        </w:tc>
        <w:tc>
          <w:tcPr>
            <w:tcW w:w="729" w:type="dxa"/>
            <w:vAlign w:val="center"/>
          </w:tcPr>
          <w:p>
            <w:pPr>
              <w:spacing w:line="200" w:lineRule="exact"/>
              <w:jc w:val="center"/>
              <w:rPr>
                <w:rFonts w:ascii="Times New Roman" w:hAnsi="Times New Roman" w:eastAsia="宋体" w:cs="Times New Roman"/>
                <w:sz w:val="18"/>
                <w:szCs w:val="24"/>
              </w:rPr>
            </w:pPr>
          </w:p>
        </w:tc>
        <w:tc>
          <w:tcPr>
            <w:tcW w:w="729" w:type="dxa"/>
            <w:vAlign w:val="center"/>
          </w:tcPr>
          <w:p>
            <w:pPr>
              <w:spacing w:line="200" w:lineRule="exact"/>
              <w:jc w:val="center"/>
              <w:rPr>
                <w:rFonts w:ascii="Times New Roman" w:hAnsi="Times New Roman" w:eastAsia="宋体" w:cs="Times New Roman"/>
                <w:sz w:val="18"/>
                <w:szCs w:val="24"/>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sz w:val="18"/>
                <w:szCs w:val="24"/>
              </w:rPr>
            </w:pPr>
          </w:p>
        </w:tc>
        <w:tc>
          <w:tcPr>
            <w:tcW w:w="729" w:type="dxa"/>
            <w:vAlign w:val="center"/>
          </w:tcPr>
          <w:p>
            <w:pPr>
              <w:spacing w:line="200" w:lineRule="exact"/>
              <w:jc w:val="center"/>
              <w:rPr>
                <w:rFonts w:ascii="Times New Roman" w:hAnsi="Times New Roman" w:eastAsia="宋体" w:cs="Times New Roman"/>
                <w:sz w:val="18"/>
                <w:szCs w:val="24"/>
              </w:rPr>
            </w:pPr>
          </w:p>
        </w:tc>
        <w:tc>
          <w:tcPr>
            <w:tcW w:w="729" w:type="dxa"/>
            <w:vAlign w:val="center"/>
          </w:tcPr>
          <w:p>
            <w:pPr>
              <w:spacing w:line="200" w:lineRule="exact"/>
              <w:jc w:val="center"/>
              <w:rPr>
                <w:rFonts w:ascii="Times New Roman" w:hAnsi="Times New Roman" w:eastAsia="宋体" w:cs="Times New Roman"/>
                <w:sz w:val="18"/>
                <w:szCs w:val="24"/>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高等学校与科研机构联合培养研究生专项招生计划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03</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联合培养单位招生计划（高校与高校之间联合培养）</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04</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79"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少数民族高层次骨干人才研究生招生计划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05</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对口支援西部地区高校定向培养研究生计划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06</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541"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援藏计划专项硕士生招生计划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07</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563"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援疆博士师资专项招生计划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08</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退役大学生士兵专项硕士研究生招生计划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09</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478"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强军计划专项硕士生招生计划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10</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免费师范毕业生在职攻读教育硕士专项计划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11</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农村学校教育硕士师资培养计划专项招生计划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12</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2"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高校思政工作骨干攻读博士学位招生计划</w:t>
            </w:r>
          </w:p>
        </w:tc>
        <w:tc>
          <w:tcPr>
            <w:tcW w:w="42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13</w:t>
            </w:r>
          </w:p>
        </w:tc>
        <w:tc>
          <w:tcPr>
            <w:tcW w:w="729" w:type="dxa"/>
            <w:tcBorders>
              <w:lef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c>
          <w:tcPr>
            <w:tcW w:w="729" w:type="dxa"/>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635" w:hRule="atLeast"/>
        </w:trPr>
        <w:tc>
          <w:tcPr>
            <w:tcW w:w="2977" w:type="dxa"/>
            <w:tcBorders>
              <w:top w:val="single" w:color="auto" w:sz="2" w:space="0"/>
              <w:left w:val="nil"/>
              <w:bottom w:val="single" w:color="auto" w:sz="8" w:space="0"/>
              <w:right w:val="single" w:color="auto" w:sz="2" w:space="0"/>
            </w:tcBorders>
            <w:vAlign w:val="center"/>
          </w:tcPr>
          <w:p>
            <w:pPr>
              <w:spacing w:line="200" w:lineRule="exact"/>
              <w:ind w:firstLine="180" w:firstLineChars="100"/>
              <w:jc w:val="left"/>
              <w:rPr>
                <w:rFonts w:ascii="Times New Roman" w:hAnsi="Times New Roman" w:eastAsia="宋体" w:cs="Times New Roman"/>
                <w:bCs/>
                <w:sz w:val="18"/>
                <w:szCs w:val="18"/>
              </w:rPr>
            </w:pPr>
            <w:r>
              <w:rPr>
                <w:rFonts w:ascii="Times New Roman" w:hAnsi="Times New Roman" w:eastAsia="宋体" w:cs="Times New Roman"/>
                <w:sz w:val="18"/>
                <w:szCs w:val="18"/>
              </w:rPr>
              <w:t>高校思想政治理论课教师在职攻读马克思主义理论博士学位专项招生计划</w:t>
            </w:r>
          </w:p>
        </w:tc>
        <w:tc>
          <w:tcPr>
            <w:tcW w:w="425" w:type="dxa"/>
            <w:tcBorders>
              <w:top w:val="single" w:color="auto" w:sz="2" w:space="0"/>
              <w:left w:val="single" w:color="auto" w:sz="2" w:space="0"/>
              <w:bottom w:val="single" w:color="auto" w:sz="8"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14</w:t>
            </w:r>
          </w:p>
        </w:tc>
        <w:tc>
          <w:tcPr>
            <w:tcW w:w="729" w:type="dxa"/>
            <w:tcBorders>
              <w:left w:val="single" w:color="auto" w:sz="2" w:space="0"/>
              <w:bottom w:val="single" w:color="auto" w:sz="8"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w:t>
            </w: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p>
        </w:tc>
        <w:tc>
          <w:tcPr>
            <w:tcW w:w="729" w:type="dxa"/>
            <w:tcBorders>
              <w:bottom w:val="single" w:color="auto" w:sz="8" w:space="0"/>
            </w:tcBorders>
            <w:vAlign w:val="center"/>
          </w:tcPr>
          <w:p>
            <w:pPr>
              <w:spacing w:line="200" w:lineRule="exact"/>
              <w:jc w:val="center"/>
              <w:rPr>
                <w:rFonts w:ascii="Times New Roman" w:hAnsi="Times New Roman" w:eastAsia="宋体" w:cs="Times New Roman"/>
                <w:bCs/>
                <w:sz w:val="18"/>
                <w:szCs w:val="18"/>
              </w:rPr>
            </w:pPr>
          </w:p>
        </w:tc>
      </w:tr>
    </w:tbl>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续表</w:t>
      </w:r>
    </w:p>
    <w:tbl>
      <w:tblPr>
        <w:tblStyle w:val="27"/>
        <w:tblW w:w="0" w:type="auto"/>
        <w:tblInd w:w="0" w:type="dxa"/>
        <w:tblLayout w:type="autofit"/>
        <w:tblCellMar>
          <w:top w:w="0" w:type="dxa"/>
          <w:left w:w="108" w:type="dxa"/>
          <w:bottom w:w="0" w:type="dxa"/>
          <w:right w:w="108" w:type="dxa"/>
        </w:tblCellMar>
      </w:tblPr>
      <w:tblGrid>
        <w:gridCol w:w="874"/>
        <w:gridCol w:w="1214"/>
        <w:gridCol w:w="1215"/>
        <w:gridCol w:w="1214"/>
        <w:gridCol w:w="1215"/>
        <w:gridCol w:w="1214"/>
        <w:gridCol w:w="1555"/>
      </w:tblGrid>
      <w:tr>
        <w:tblPrEx>
          <w:tblCellMar>
            <w:top w:w="0" w:type="dxa"/>
            <w:left w:w="108" w:type="dxa"/>
            <w:bottom w:w="0" w:type="dxa"/>
            <w:right w:w="108" w:type="dxa"/>
          </w:tblCellMar>
        </w:tblPrEx>
        <w:trPr>
          <w:trHeight w:val="340" w:hRule="atLeast"/>
        </w:trPr>
        <w:tc>
          <w:tcPr>
            <w:tcW w:w="8501" w:type="dxa"/>
            <w:gridSpan w:val="7"/>
            <w:tcBorders>
              <w:top w:val="single" w:color="auto" w:sz="8" w:space="0"/>
              <w:bottom w:val="single" w:color="auto" w:sz="2" w:space="0"/>
              <w:right w:val="nil"/>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博士</w:t>
            </w:r>
          </w:p>
        </w:tc>
      </w:tr>
      <w:tr>
        <w:tblPrEx>
          <w:tblCellMar>
            <w:top w:w="0" w:type="dxa"/>
            <w:left w:w="108" w:type="dxa"/>
            <w:bottom w:w="0" w:type="dxa"/>
            <w:right w:w="108" w:type="dxa"/>
          </w:tblCellMar>
        </w:tblPrEx>
        <w:trPr>
          <w:trHeight w:val="340" w:hRule="atLeast"/>
        </w:trPr>
        <w:tc>
          <w:tcPr>
            <w:tcW w:w="874" w:type="dxa"/>
            <w:vMerge w:val="restart"/>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招生数</w:t>
            </w:r>
          </w:p>
        </w:tc>
        <w:tc>
          <w:tcPr>
            <w:tcW w:w="1214"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1215"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1214" w:type="dxa"/>
            <w:tcBorders>
              <w:top w:val="single" w:color="auto" w:sz="2" w:space="0"/>
              <w:bottom w:val="single" w:color="auto" w:sz="2" w:space="0"/>
              <w:right w:val="single" w:color="auto" w:sz="2" w:space="0"/>
            </w:tcBorders>
          </w:tcPr>
          <w:p>
            <w:pPr>
              <w:spacing w:line="200" w:lineRule="exact"/>
              <w:jc w:val="center"/>
              <w:rPr>
                <w:rFonts w:ascii="Times New Roman" w:hAnsi="Times New Roman" w:eastAsia="宋体" w:cs="Times New Roman"/>
                <w:bCs/>
                <w:sz w:val="18"/>
                <w:szCs w:val="18"/>
              </w:rPr>
            </w:pPr>
          </w:p>
        </w:tc>
        <w:tc>
          <w:tcPr>
            <w:tcW w:w="1215" w:type="dxa"/>
            <w:vMerge w:val="restart"/>
            <w:tcBorders>
              <w:top w:val="single" w:color="auto" w:sz="2" w:space="0"/>
              <w:left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在校生数</w:t>
            </w:r>
          </w:p>
        </w:tc>
        <w:tc>
          <w:tcPr>
            <w:tcW w:w="1214" w:type="dxa"/>
            <w:tcBorders>
              <w:top w:val="single" w:color="auto" w:sz="2" w:space="0"/>
              <w:bottom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1555" w:type="dxa"/>
            <w:tcBorders>
              <w:top w:val="single" w:color="auto" w:sz="2" w:space="0"/>
              <w:bottom w:val="single" w:color="auto" w:sz="2" w:space="0"/>
              <w:right w:val="nil"/>
            </w:tcBorders>
            <w:vAlign w:val="center"/>
          </w:tcPr>
          <w:p>
            <w:pPr>
              <w:spacing w:line="200" w:lineRule="exact"/>
              <w:jc w:val="center"/>
              <w:rPr>
                <w:rFonts w:ascii="Times New Roman" w:hAnsi="Times New Roman" w:eastAsia="宋体" w:cs="Times New Roman"/>
                <w:bCs/>
                <w:sz w:val="18"/>
                <w:szCs w:val="18"/>
              </w:rPr>
            </w:pPr>
          </w:p>
        </w:tc>
      </w:tr>
      <w:tr>
        <w:tblPrEx>
          <w:tblCellMar>
            <w:top w:w="0" w:type="dxa"/>
            <w:left w:w="108" w:type="dxa"/>
            <w:bottom w:w="0" w:type="dxa"/>
            <w:right w:w="108" w:type="dxa"/>
          </w:tblCellMar>
        </w:tblPrEx>
        <w:trPr>
          <w:trHeight w:val="301" w:hRule="atLeast"/>
        </w:trPr>
        <w:tc>
          <w:tcPr>
            <w:tcW w:w="874" w:type="dxa"/>
            <w:vMerge w:val="continue"/>
            <w:tcBorders>
              <w:top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定向</w:t>
            </w:r>
          </w:p>
        </w:tc>
        <w:tc>
          <w:tcPr>
            <w:tcW w:w="1215"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非定向</w:t>
            </w:r>
          </w:p>
        </w:tc>
        <w:tc>
          <w:tcPr>
            <w:tcW w:w="1214" w:type="dxa"/>
            <w:tcBorders>
              <w:top w:val="single" w:color="auto" w:sz="2" w:space="0"/>
              <w:left w:val="single" w:color="auto" w:sz="2" w:space="0"/>
              <w:bottom w:val="single" w:color="auto" w:sz="2" w:space="0"/>
              <w:right w:val="single" w:color="auto" w:sz="2" w:space="0"/>
            </w:tcBorders>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#恢复入学资格</w:t>
            </w:r>
          </w:p>
        </w:tc>
        <w:tc>
          <w:tcPr>
            <w:tcW w:w="1215" w:type="dxa"/>
            <w:vMerge w:val="continue"/>
            <w:tcBorders>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p>
        </w:tc>
        <w:tc>
          <w:tcPr>
            <w:tcW w:w="1214" w:type="dxa"/>
            <w:tcBorders>
              <w:top w:val="single" w:color="auto" w:sz="2" w:space="0"/>
              <w:left w:val="single" w:color="auto" w:sz="2" w:space="0"/>
              <w:bottom w:val="single" w:color="auto" w:sz="2"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定向</w:t>
            </w:r>
          </w:p>
        </w:tc>
        <w:tc>
          <w:tcPr>
            <w:tcW w:w="1555" w:type="dxa"/>
            <w:tcBorders>
              <w:top w:val="single" w:color="auto" w:sz="2" w:space="0"/>
              <w:left w:val="single" w:color="auto" w:sz="2" w:space="0"/>
              <w:bottom w:val="single" w:color="auto" w:sz="2" w:space="0"/>
              <w:right w:val="nil"/>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非定向</w:t>
            </w:r>
          </w:p>
        </w:tc>
      </w:tr>
      <w:tr>
        <w:tblPrEx>
          <w:tblCellMar>
            <w:top w:w="0" w:type="dxa"/>
            <w:left w:w="108" w:type="dxa"/>
            <w:bottom w:w="0" w:type="dxa"/>
            <w:right w:w="108" w:type="dxa"/>
          </w:tblCellMar>
        </w:tblPrEx>
        <w:trPr>
          <w:trHeight w:val="253" w:hRule="atLeast"/>
        </w:trPr>
        <w:tc>
          <w:tcPr>
            <w:tcW w:w="874" w:type="dxa"/>
            <w:tcBorders>
              <w:top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sz w:val="18"/>
                <w:szCs w:val="24"/>
              </w:rPr>
              <w:t>8</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9</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10</w:t>
            </w:r>
          </w:p>
        </w:tc>
        <w:tc>
          <w:tcPr>
            <w:tcW w:w="1214" w:type="dxa"/>
            <w:tcBorders>
              <w:top w:val="single" w:color="auto" w:sz="2" w:space="0"/>
              <w:left w:val="single" w:color="auto" w:sz="2" w:space="0"/>
              <w:bottom w:val="single" w:color="auto" w:sz="4" w:space="0"/>
              <w:right w:val="single" w:color="auto" w:sz="2" w:space="0"/>
            </w:tcBorders>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11</w:t>
            </w:r>
          </w:p>
        </w:tc>
        <w:tc>
          <w:tcPr>
            <w:tcW w:w="1215"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12</w:t>
            </w:r>
          </w:p>
        </w:tc>
        <w:tc>
          <w:tcPr>
            <w:tcW w:w="1214" w:type="dxa"/>
            <w:tcBorders>
              <w:top w:val="single" w:color="auto" w:sz="2" w:space="0"/>
              <w:left w:val="single" w:color="auto" w:sz="2" w:space="0"/>
              <w:bottom w:val="single" w:color="auto" w:sz="4" w:space="0"/>
              <w:right w:val="single" w:color="auto" w:sz="2" w:space="0"/>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13</w:t>
            </w:r>
          </w:p>
        </w:tc>
        <w:tc>
          <w:tcPr>
            <w:tcW w:w="1555" w:type="dxa"/>
            <w:tcBorders>
              <w:top w:val="single" w:color="auto" w:sz="2" w:space="0"/>
              <w:left w:val="single" w:color="auto" w:sz="2" w:space="0"/>
              <w:bottom w:val="single" w:color="auto" w:sz="4" w:space="0"/>
              <w:right w:val="nil"/>
            </w:tcBorders>
            <w:vAlign w:val="center"/>
          </w:tcPr>
          <w:p>
            <w:pPr>
              <w:spacing w:line="200" w:lineRule="exact"/>
              <w:jc w:val="center"/>
              <w:rPr>
                <w:rFonts w:ascii="Times New Roman" w:hAnsi="Times New Roman" w:eastAsia="宋体" w:cs="Times New Roman"/>
                <w:bCs/>
                <w:sz w:val="18"/>
                <w:szCs w:val="18"/>
              </w:rPr>
            </w:pPr>
            <w:r>
              <w:rPr>
                <w:rFonts w:ascii="Times New Roman" w:hAnsi="Times New Roman" w:eastAsia="宋体" w:cs="Times New Roman"/>
                <w:bCs/>
                <w:sz w:val="18"/>
                <w:szCs w:val="18"/>
              </w:rPr>
              <w:t>14</w:t>
            </w:r>
          </w:p>
        </w:tc>
      </w:tr>
    </w:tbl>
    <w:p>
      <w:pPr>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单位负责人：     统计负责人：     填表人：     联系电话：      报出日期：202  年   月   日</w:t>
      </w:r>
    </w:p>
    <w:p>
      <w:pPr>
        <w:tabs>
          <w:tab w:val="left" w:pos="567"/>
        </w:tabs>
        <w:spacing w:line="240" w:lineRule="exact"/>
        <w:rPr>
          <w:rFonts w:ascii="Times New Roman" w:hAnsi="Times New Roman" w:eastAsia="宋体" w:cs="Times New Roman"/>
          <w:sz w:val="18"/>
          <w:szCs w:val="18"/>
        </w:rPr>
      </w:pPr>
      <w:r>
        <w:rPr>
          <w:rFonts w:ascii="Times New Roman" w:hAnsi="Times New Roman" w:eastAsia="宋体" w:cs="Times New Roman"/>
          <w:sz w:val="18"/>
          <w:szCs w:val="18"/>
        </w:rPr>
        <w:t>1.填报范围：</w:t>
      </w:r>
    </w:p>
    <w:p>
      <w:pPr>
        <w:tabs>
          <w:tab w:val="left" w:pos="567"/>
        </w:tabs>
        <w:spacing w:line="240" w:lineRule="exact"/>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本表由大学、学院、培养研究生的科研机构（含撤销学校、办学类型调整学校）填报。</w:t>
      </w:r>
    </w:p>
    <w:p>
      <w:pPr>
        <w:spacing w:line="240" w:lineRule="exact"/>
        <w:ind w:left="1984" w:hanging="1983" w:hangingChars="1102"/>
        <w:rPr>
          <w:rFonts w:ascii="Times New Roman" w:hAnsi="Times New Roman" w:eastAsia="宋体" w:cs="Times New Roman"/>
          <w:sz w:val="18"/>
          <w:szCs w:val="18"/>
        </w:rPr>
      </w:pPr>
      <w:r>
        <w:rPr>
          <w:rFonts w:ascii="Times New Roman" w:hAnsi="Times New Roman" w:eastAsia="宋体" w:cs="Times New Roman"/>
          <w:sz w:val="18"/>
          <w:szCs w:val="18"/>
        </w:rPr>
        <w:t>2.指标解释：</w:t>
      </w:r>
    </w:p>
    <w:p>
      <w:pPr>
        <w:spacing w:line="240" w:lineRule="exact"/>
        <w:ind w:left="1" w:firstLine="419" w:firstLineChars="233"/>
        <w:rPr>
          <w:rFonts w:ascii="Times New Roman" w:hAnsi="Times New Roman" w:eastAsia="宋体" w:cs="Times New Roman"/>
          <w:sz w:val="18"/>
          <w:szCs w:val="18"/>
        </w:rPr>
      </w:pPr>
      <w:r>
        <w:rPr>
          <w:rFonts w:ascii="Times New Roman" w:hAnsi="Times New Roman" w:eastAsia="宋体" w:cs="Times New Roman"/>
          <w:sz w:val="18"/>
          <w:szCs w:val="18"/>
        </w:rPr>
        <w:t>（1）定向研究生是指在招生时即通过合同形式明确其毕业后就业单位的研究生。</w:t>
      </w:r>
    </w:p>
    <w:p>
      <w:pPr>
        <w:spacing w:line="240" w:lineRule="exact"/>
        <w:ind w:left="1" w:firstLine="419" w:firstLineChars="233"/>
        <w:rPr>
          <w:rFonts w:ascii="Times New Roman" w:hAnsi="Times New Roman" w:eastAsia="宋体" w:cs="Times New Roman"/>
          <w:sz w:val="18"/>
          <w:szCs w:val="18"/>
        </w:rPr>
      </w:pPr>
      <w:r>
        <w:rPr>
          <w:rFonts w:ascii="Times New Roman" w:hAnsi="Times New Roman" w:eastAsia="宋体" w:cs="Times New Roman"/>
          <w:sz w:val="18"/>
          <w:szCs w:val="18"/>
        </w:rPr>
        <w:t>（2）恢复入学资格是指根据《普通高等学校学生管理规定》，保留入学资格期满前向学校申请入学，经学校审查合格后，办理入学手续的新生。</w:t>
      </w:r>
    </w:p>
    <w:p>
      <w:pPr>
        <w:tabs>
          <w:tab w:val="left" w:pos="546"/>
        </w:tabs>
        <w:spacing w:line="240" w:lineRule="exact"/>
        <w:ind w:left="2016" w:hanging="2015" w:hangingChars="1120"/>
        <w:rPr>
          <w:rFonts w:ascii="Times New Roman" w:hAnsi="Times New Roman" w:eastAsia="宋体" w:cs="Times New Roman"/>
          <w:sz w:val="18"/>
          <w:szCs w:val="18"/>
        </w:rPr>
      </w:pPr>
      <w:r>
        <w:rPr>
          <w:rFonts w:ascii="Times New Roman" w:hAnsi="Times New Roman" w:eastAsia="宋体" w:cs="Times New Roman"/>
          <w:sz w:val="18"/>
          <w:szCs w:val="18"/>
        </w:rPr>
        <w:t>3.填报说明：</w:t>
      </w:r>
    </w:p>
    <w:p>
      <w:pPr>
        <w:spacing w:line="240" w:lineRule="exact"/>
        <w:ind w:left="1" w:firstLine="419" w:firstLineChars="233"/>
        <w:rPr>
          <w:rFonts w:ascii="Times New Roman" w:hAnsi="Times New Roman" w:eastAsia="宋体" w:cs="Times New Roman"/>
          <w:sz w:val="18"/>
          <w:szCs w:val="18"/>
        </w:rPr>
      </w:pPr>
      <w:r>
        <w:rPr>
          <w:rFonts w:ascii="Times New Roman" w:hAnsi="Times New Roman" w:eastAsia="宋体" w:cs="Times New Roman"/>
          <w:sz w:val="18"/>
          <w:szCs w:val="18"/>
        </w:rPr>
        <w:t>（1）国家关键领域急需高层次人才培养专项招生计划学生填报到常规计划中。</w:t>
      </w:r>
    </w:p>
    <w:p>
      <w:pPr>
        <w:spacing w:line="240" w:lineRule="exact"/>
        <w:ind w:left="1" w:firstLine="419" w:firstLineChars="233"/>
        <w:rPr>
          <w:rFonts w:ascii="Times New Roman" w:hAnsi="Times New Roman" w:eastAsia="宋体" w:cs="Times New Roman"/>
          <w:sz w:val="18"/>
          <w:szCs w:val="18"/>
        </w:rPr>
      </w:pPr>
      <w:r>
        <w:rPr>
          <w:rFonts w:ascii="Times New Roman" w:hAnsi="Times New Roman" w:eastAsia="宋体" w:cs="Times New Roman"/>
          <w:sz w:val="18"/>
          <w:szCs w:val="18"/>
        </w:rPr>
        <w:t>（2）本表不包含国际学生。</w:t>
      </w:r>
    </w:p>
    <w:p>
      <w:pPr>
        <w:tabs>
          <w:tab w:val="left" w:pos="546"/>
        </w:tabs>
        <w:spacing w:line="240" w:lineRule="exact"/>
        <w:ind w:left="2016" w:hanging="2015" w:hangingChars="1120"/>
        <w:rPr>
          <w:rFonts w:ascii="Times New Roman" w:hAnsi="Times New Roman" w:eastAsia="宋体" w:cs="Times New Roman"/>
          <w:sz w:val="18"/>
          <w:szCs w:val="18"/>
        </w:rPr>
      </w:pPr>
      <w:r>
        <w:rPr>
          <w:rFonts w:ascii="Times New Roman" w:hAnsi="Times New Roman" w:eastAsia="宋体" w:cs="Times New Roman"/>
          <w:sz w:val="18"/>
          <w:szCs w:val="18"/>
        </w:rPr>
        <w:t>4.校验关系：</w:t>
      </w:r>
    </w:p>
    <w:p>
      <w:p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（1）列1=列2+列3；</w:t>
      </w:r>
    </w:p>
    <w:p>
      <w:p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（2）列1&gt;=列4；</w:t>
      </w:r>
    </w:p>
    <w:p>
      <w:pPr>
        <w:numPr>
          <w:ilvl w:val="255"/>
          <w:numId w:val="0"/>
        </w:num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（3）列5=列6+列7；</w:t>
      </w:r>
    </w:p>
    <w:p>
      <w:pPr>
        <w:numPr>
          <w:ilvl w:val="255"/>
          <w:numId w:val="0"/>
        </w:num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（4）列8=列9+列10；</w:t>
      </w:r>
    </w:p>
    <w:p>
      <w:pPr>
        <w:numPr>
          <w:ilvl w:val="255"/>
          <w:numId w:val="0"/>
        </w:num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（5）列8&gt;=列11；</w:t>
      </w:r>
    </w:p>
    <w:p>
      <w:pPr>
        <w:spacing w:line="240" w:lineRule="exact"/>
        <w:ind w:firstLine="360" w:firstLineChars="200"/>
        <w:rPr>
          <w:rFonts w:ascii="Times New Roman" w:hAnsi="Times New Roman" w:eastAsia="宋体" w:cs="Times New Roman"/>
          <w:bCs/>
          <w:sz w:val="18"/>
          <w:szCs w:val="18"/>
        </w:rPr>
      </w:pPr>
      <w:r>
        <w:rPr>
          <w:rFonts w:ascii="Times New Roman" w:hAnsi="Times New Roman" w:eastAsia="宋体" w:cs="Times New Roman"/>
          <w:bCs/>
          <w:sz w:val="18"/>
          <w:szCs w:val="18"/>
        </w:rPr>
        <w:t>（6）列12=列13+列14；</w:t>
      </w:r>
    </w:p>
    <w:p>
      <w:pPr>
        <w:spacing w:line="240" w:lineRule="exact"/>
        <w:ind w:firstLine="360" w:firstLineChars="200"/>
        <w:rPr>
          <w:rFonts w:ascii="Times New Roman" w:hAnsi="Times New Roman" w:eastAsia="宋体" w:cs="Times New Roman"/>
          <w:bCs/>
          <w:sz w:val="18"/>
          <w:szCs w:val="18"/>
        </w:rPr>
      </w:pPr>
      <w:r>
        <w:rPr>
          <w:rFonts w:hint="eastAsia" w:ascii="Times New Roman" w:hAnsi="Times New Roman" w:eastAsia="宋体" w:cs="Times New Roman"/>
          <w:bCs/>
          <w:sz w:val="18"/>
          <w:szCs w:val="18"/>
        </w:rPr>
        <w:t>（7）</w:t>
      </w:r>
      <w:r>
        <w:rPr>
          <w:rFonts w:ascii="Times New Roman" w:hAnsi="Times New Roman" w:eastAsia="宋体" w:cs="Times New Roman"/>
          <w:bCs/>
          <w:sz w:val="18"/>
          <w:szCs w:val="18"/>
        </w:rPr>
        <w:t>行01=行02+行03+…+行14。</w:t>
      </w:r>
    </w:p>
    <w:p>
      <w:pPr>
        <w:spacing w:line="240" w:lineRule="exact"/>
        <w:ind w:firstLine="360" w:firstLineChars="200"/>
        <w:rPr>
          <w:rFonts w:ascii="Times New Roman" w:hAnsi="Times New Roman" w:eastAsia="宋体" w:cs="Times New Roman"/>
          <w:bCs/>
          <w:sz w:val="18"/>
          <w:szCs w:val="18"/>
        </w:rPr>
      </w:pPr>
    </w:p>
    <w:sectPr>
      <w:pgSz w:w="11906" w:h="16838"/>
      <w:pgMar w:top="1474" w:right="1701" w:bottom="147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A43F2"/>
    <w:multiLevelType w:val="multilevel"/>
    <w:tmpl w:val="206A43F2"/>
    <w:lvl w:ilvl="0" w:tentative="0">
      <w:start w:val="1"/>
      <w:numFmt w:val="decimal"/>
      <w:lvlText w:val="%1."/>
      <w:lvlJc w:val="left"/>
      <w:pPr>
        <w:ind w:left="1067" w:hanging="360"/>
      </w:pPr>
      <w:rPr>
        <w:rFonts w:hint="default" w:ascii="Times New Roman" w:hAnsi="Times New Roman" w:eastAsia="仿宋_GB2312"/>
      </w:rPr>
    </w:lvl>
    <w:lvl w:ilvl="1" w:tentative="0">
      <w:start w:val="1"/>
      <w:numFmt w:val="lowerLetter"/>
      <w:lvlText w:val="%2)"/>
      <w:lvlJc w:val="left"/>
      <w:pPr>
        <w:ind w:left="1587" w:hanging="440"/>
      </w:pPr>
    </w:lvl>
    <w:lvl w:ilvl="2" w:tentative="0">
      <w:start w:val="1"/>
      <w:numFmt w:val="lowerRoman"/>
      <w:lvlText w:val="%3."/>
      <w:lvlJc w:val="right"/>
      <w:pPr>
        <w:ind w:left="2027" w:hanging="440"/>
      </w:pPr>
    </w:lvl>
    <w:lvl w:ilvl="3" w:tentative="0">
      <w:start w:val="1"/>
      <w:numFmt w:val="decimal"/>
      <w:lvlText w:val="%4."/>
      <w:lvlJc w:val="left"/>
      <w:pPr>
        <w:ind w:left="2467" w:hanging="440"/>
      </w:pPr>
    </w:lvl>
    <w:lvl w:ilvl="4" w:tentative="0">
      <w:start w:val="1"/>
      <w:numFmt w:val="lowerLetter"/>
      <w:lvlText w:val="%5)"/>
      <w:lvlJc w:val="left"/>
      <w:pPr>
        <w:ind w:left="2907" w:hanging="440"/>
      </w:pPr>
    </w:lvl>
    <w:lvl w:ilvl="5" w:tentative="0">
      <w:start w:val="1"/>
      <w:numFmt w:val="lowerRoman"/>
      <w:lvlText w:val="%6."/>
      <w:lvlJc w:val="right"/>
      <w:pPr>
        <w:ind w:left="3347" w:hanging="440"/>
      </w:pPr>
    </w:lvl>
    <w:lvl w:ilvl="6" w:tentative="0">
      <w:start w:val="1"/>
      <w:numFmt w:val="decimal"/>
      <w:lvlText w:val="%7."/>
      <w:lvlJc w:val="left"/>
      <w:pPr>
        <w:ind w:left="3787" w:hanging="440"/>
      </w:pPr>
    </w:lvl>
    <w:lvl w:ilvl="7" w:tentative="0">
      <w:start w:val="1"/>
      <w:numFmt w:val="lowerLetter"/>
      <w:lvlText w:val="%8)"/>
      <w:lvlJc w:val="left"/>
      <w:pPr>
        <w:ind w:left="4227" w:hanging="440"/>
      </w:pPr>
    </w:lvl>
    <w:lvl w:ilvl="8" w:tentative="0">
      <w:start w:val="1"/>
      <w:numFmt w:val="lowerRoman"/>
      <w:lvlText w:val="%9."/>
      <w:lvlJc w:val="right"/>
      <w:pPr>
        <w:ind w:left="4667" w:hanging="440"/>
      </w:pPr>
    </w:lvl>
  </w:abstractNum>
  <w:abstractNum w:abstractNumId="1">
    <w:nsid w:val="298767FD"/>
    <w:multiLevelType w:val="multilevel"/>
    <w:tmpl w:val="298767FD"/>
    <w:lvl w:ilvl="0" w:tentative="0">
      <w:start w:val="1"/>
      <w:numFmt w:val="japaneseCounting"/>
      <w:lvlText w:val="%1、"/>
      <w:lvlJc w:val="left"/>
      <w:pPr>
        <w:ind w:left="862" w:hanging="720"/>
      </w:pPr>
      <w:rPr>
        <w:rFonts w:hint="default" w:ascii="黑体" w:hAnsi="黑体" w:eastAsia="黑体"/>
      </w:rPr>
    </w:lvl>
    <w:lvl w:ilvl="1" w:tentative="0">
      <w:start w:val="1"/>
      <w:numFmt w:val="lowerLetter"/>
      <w:lvlText w:val="%2)"/>
      <w:lvlJc w:val="left"/>
      <w:pPr>
        <w:ind w:left="1022" w:hanging="440"/>
      </w:pPr>
    </w:lvl>
    <w:lvl w:ilvl="2" w:tentative="0">
      <w:start w:val="1"/>
      <w:numFmt w:val="lowerRoman"/>
      <w:lvlText w:val="%3."/>
      <w:lvlJc w:val="right"/>
      <w:pPr>
        <w:ind w:left="1462" w:hanging="440"/>
      </w:pPr>
    </w:lvl>
    <w:lvl w:ilvl="3" w:tentative="0">
      <w:start w:val="1"/>
      <w:numFmt w:val="decimal"/>
      <w:lvlText w:val="%4."/>
      <w:lvlJc w:val="left"/>
      <w:pPr>
        <w:ind w:left="1902" w:hanging="440"/>
      </w:pPr>
    </w:lvl>
    <w:lvl w:ilvl="4" w:tentative="0">
      <w:start w:val="1"/>
      <w:numFmt w:val="lowerLetter"/>
      <w:lvlText w:val="%5)"/>
      <w:lvlJc w:val="left"/>
      <w:pPr>
        <w:ind w:left="2342" w:hanging="440"/>
      </w:pPr>
    </w:lvl>
    <w:lvl w:ilvl="5" w:tentative="0">
      <w:start w:val="1"/>
      <w:numFmt w:val="lowerRoman"/>
      <w:lvlText w:val="%6."/>
      <w:lvlJc w:val="right"/>
      <w:pPr>
        <w:ind w:left="2782" w:hanging="440"/>
      </w:pPr>
    </w:lvl>
    <w:lvl w:ilvl="6" w:tentative="0">
      <w:start w:val="1"/>
      <w:numFmt w:val="decimal"/>
      <w:lvlText w:val="%7."/>
      <w:lvlJc w:val="left"/>
      <w:pPr>
        <w:ind w:left="3222" w:hanging="440"/>
      </w:pPr>
    </w:lvl>
    <w:lvl w:ilvl="7" w:tentative="0">
      <w:start w:val="1"/>
      <w:numFmt w:val="lowerLetter"/>
      <w:lvlText w:val="%8)"/>
      <w:lvlJc w:val="left"/>
      <w:pPr>
        <w:ind w:left="3662" w:hanging="440"/>
      </w:pPr>
    </w:lvl>
    <w:lvl w:ilvl="8" w:tentative="0">
      <w:start w:val="1"/>
      <w:numFmt w:val="lowerRoman"/>
      <w:lvlText w:val="%9."/>
      <w:lvlJc w:val="right"/>
      <w:pPr>
        <w:ind w:left="410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ljOTZjNGM1MTJhODBlNjIxMmI5MGJhNmYzZTFkZTEifQ=="/>
  </w:docVars>
  <w:rsids>
    <w:rsidRoot w:val="00AF509C"/>
    <w:rsid w:val="000029C7"/>
    <w:rsid w:val="00003206"/>
    <w:rsid w:val="00021758"/>
    <w:rsid w:val="0002576A"/>
    <w:rsid w:val="000425F5"/>
    <w:rsid w:val="00053566"/>
    <w:rsid w:val="00061CE7"/>
    <w:rsid w:val="00066C94"/>
    <w:rsid w:val="00070961"/>
    <w:rsid w:val="0007160E"/>
    <w:rsid w:val="000A28E4"/>
    <w:rsid w:val="000A33C1"/>
    <w:rsid w:val="000B03C6"/>
    <w:rsid w:val="000B6862"/>
    <w:rsid w:val="000C3D04"/>
    <w:rsid w:val="000C7263"/>
    <w:rsid w:val="000F66B9"/>
    <w:rsid w:val="00127452"/>
    <w:rsid w:val="0013346E"/>
    <w:rsid w:val="00133F59"/>
    <w:rsid w:val="0014221C"/>
    <w:rsid w:val="00150BFD"/>
    <w:rsid w:val="00160746"/>
    <w:rsid w:val="00161350"/>
    <w:rsid w:val="001901D2"/>
    <w:rsid w:val="001A024D"/>
    <w:rsid w:val="001A0454"/>
    <w:rsid w:val="001A4F31"/>
    <w:rsid w:val="001D5F1B"/>
    <w:rsid w:val="001D7530"/>
    <w:rsid w:val="001E0466"/>
    <w:rsid w:val="001E1BD8"/>
    <w:rsid w:val="001E77C9"/>
    <w:rsid w:val="001F76F9"/>
    <w:rsid w:val="002053EA"/>
    <w:rsid w:val="00240E27"/>
    <w:rsid w:val="0024162C"/>
    <w:rsid w:val="00242CF0"/>
    <w:rsid w:val="00254B17"/>
    <w:rsid w:val="00256232"/>
    <w:rsid w:val="00272FEA"/>
    <w:rsid w:val="00283FAA"/>
    <w:rsid w:val="002B5673"/>
    <w:rsid w:val="002C5903"/>
    <w:rsid w:val="002D0F2E"/>
    <w:rsid w:val="002E5FE1"/>
    <w:rsid w:val="002E62D9"/>
    <w:rsid w:val="003215DE"/>
    <w:rsid w:val="003242F9"/>
    <w:rsid w:val="003269E7"/>
    <w:rsid w:val="00346169"/>
    <w:rsid w:val="00355CE2"/>
    <w:rsid w:val="00356DE5"/>
    <w:rsid w:val="00377ACE"/>
    <w:rsid w:val="003B0954"/>
    <w:rsid w:val="003B3A28"/>
    <w:rsid w:val="003B7F74"/>
    <w:rsid w:val="003E3CB6"/>
    <w:rsid w:val="0041780C"/>
    <w:rsid w:val="00422EA2"/>
    <w:rsid w:val="00427F7F"/>
    <w:rsid w:val="00442249"/>
    <w:rsid w:val="004439F6"/>
    <w:rsid w:val="004703DA"/>
    <w:rsid w:val="004716F2"/>
    <w:rsid w:val="00477143"/>
    <w:rsid w:val="004A5F79"/>
    <w:rsid w:val="004A6ED6"/>
    <w:rsid w:val="004C08D0"/>
    <w:rsid w:val="004C4011"/>
    <w:rsid w:val="004C54DC"/>
    <w:rsid w:val="004C6367"/>
    <w:rsid w:val="004D49BA"/>
    <w:rsid w:val="004E6802"/>
    <w:rsid w:val="004F2790"/>
    <w:rsid w:val="004F508E"/>
    <w:rsid w:val="00512724"/>
    <w:rsid w:val="00541FC5"/>
    <w:rsid w:val="005A065E"/>
    <w:rsid w:val="005A54CC"/>
    <w:rsid w:val="005A7368"/>
    <w:rsid w:val="005D4098"/>
    <w:rsid w:val="005E6D21"/>
    <w:rsid w:val="006039B6"/>
    <w:rsid w:val="006049B2"/>
    <w:rsid w:val="00636A18"/>
    <w:rsid w:val="00643D03"/>
    <w:rsid w:val="006553B2"/>
    <w:rsid w:val="00666266"/>
    <w:rsid w:val="0068382E"/>
    <w:rsid w:val="00685C23"/>
    <w:rsid w:val="00685D1E"/>
    <w:rsid w:val="006A010E"/>
    <w:rsid w:val="006A5532"/>
    <w:rsid w:val="006B023E"/>
    <w:rsid w:val="006B4772"/>
    <w:rsid w:val="006D75C6"/>
    <w:rsid w:val="006E574B"/>
    <w:rsid w:val="006F47B1"/>
    <w:rsid w:val="00701EEE"/>
    <w:rsid w:val="00717D37"/>
    <w:rsid w:val="00730C2B"/>
    <w:rsid w:val="007459BF"/>
    <w:rsid w:val="00752344"/>
    <w:rsid w:val="00794F70"/>
    <w:rsid w:val="007A3794"/>
    <w:rsid w:val="007B5F9A"/>
    <w:rsid w:val="007C5405"/>
    <w:rsid w:val="007D2846"/>
    <w:rsid w:val="007E5946"/>
    <w:rsid w:val="007F0ED9"/>
    <w:rsid w:val="007F12AD"/>
    <w:rsid w:val="007F181C"/>
    <w:rsid w:val="008066AF"/>
    <w:rsid w:val="00806867"/>
    <w:rsid w:val="00810DA6"/>
    <w:rsid w:val="008501B8"/>
    <w:rsid w:val="0085650F"/>
    <w:rsid w:val="00857584"/>
    <w:rsid w:val="00886C01"/>
    <w:rsid w:val="00892795"/>
    <w:rsid w:val="008C32DD"/>
    <w:rsid w:val="008D0CED"/>
    <w:rsid w:val="008E230A"/>
    <w:rsid w:val="008E428E"/>
    <w:rsid w:val="008E6657"/>
    <w:rsid w:val="00907C91"/>
    <w:rsid w:val="00964698"/>
    <w:rsid w:val="009655F7"/>
    <w:rsid w:val="00981304"/>
    <w:rsid w:val="00985B00"/>
    <w:rsid w:val="009954FC"/>
    <w:rsid w:val="00997FCD"/>
    <w:rsid w:val="009E11DB"/>
    <w:rsid w:val="009E21BC"/>
    <w:rsid w:val="00A06698"/>
    <w:rsid w:val="00A077E4"/>
    <w:rsid w:val="00A22AC6"/>
    <w:rsid w:val="00A24FCA"/>
    <w:rsid w:val="00A342E9"/>
    <w:rsid w:val="00A506C2"/>
    <w:rsid w:val="00A5575F"/>
    <w:rsid w:val="00A6107E"/>
    <w:rsid w:val="00A800F3"/>
    <w:rsid w:val="00A816EC"/>
    <w:rsid w:val="00A833FC"/>
    <w:rsid w:val="00AB0674"/>
    <w:rsid w:val="00AB2667"/>
    <w:rsid w:val="00AB7AB7"/>
    <w:rsid w:val="00AC3308"/>
    <w:rsid w:val="00AD1506"/>
    <w:rsid w:val="00AF3E68"/>
    <w:rsid w:val="00AF4DD9"/>
    <w:rsid w:val="00AF509C"/>
    <w:rsid w:val="00B24F16"/>
    <w:rsid w:val="00B24FF9"/>
    <w:rsid w:val="00B66465"/>
    <w:rsid w:val="00B83773"/>
    <w:rsid w:val="00BB68CD"/>
    <w:rsid w:val="00BC550A"/>
    <w:rsid w:val="00BD6088"/>
    <w:rsid w:val="00BF0115"/>
    <w:rsid w:val="00BF0232"/>
    <w:rsid w:val="00C10C04"/>
    <w:rsid w:val="00C24D84"/>
    <w:rsid w:val="00C26FDA"/>
    <w:rsid w:val="00C35967"/>
    <w:rsid w:val="00C442F0"/>
    <w:rsid w:val="00C45D49"/>
    <w:rsid w:val="00C56164"/>
    <w:rsid w:val="00C7236A"/>
    <w:rsid w:val="00C7486C"/>
    <w:rsid w:val="00CA40B9"/>
    <w:rsid w:val="00CB61EC"/>
    <w:rsid w:val="00CC08BB"/>
    <w:rsid w:val="00CC4CD6"/>
    <w:rsid w:val="00CD5233"/>
    <w:rsid w:val="00CD5B82"/>
    <w:rsid w:val="00CD5D08"/>
    <w:rsid w:val="00CE7B65"/>
    <w:rsid w:val="00D13F0C"/>
    <w:rsid w:val="00D151A0"/>
    <w:rsid w:val="00D20616"/>
    <w:rsid w:val="00D210F5"/>
    <w:rsid w:val="00D333C0"/>
    <w:rsid w:val="00D50F4A"/>
    <w:rsid w:val="00D53F84"/>
    <w:rsid w:val="00D70126"/>
    <w:rsid w:val="00D74536"/>
    <w:rsid w:val="00D871CD"/>
    <w:rsid w:val="00D96B9F"/>
    <w:rsid w:val="00DB0CB9"/>
    <w:rsid w:val="00DB78A7"/>
    <w:rsid w:val="00DE434D"/>
    <w:rsid w:val="00E34ED7"/>
    <w:rsid w:val="00E4488A"/>
    <w:rsid w:val="00E84313"/>
    <w:rsid w:val="00E85ED9"/>
    <w:rsid w:val="00EB4D2A"/>
    <w:rsid w:val="00EB584F"/>
    <w:rsid w:val="00EC0D19"/>
    <w:rsid w:val="00EE3A0A"/>
    <w:rsid w:val="00F10468"/>
    <w:rsid w:val="00F667FD"/>
    <w:rsid w:val="00F70793"/>
    <w:rsid w:val="00F8316D"/>
    <w:rsid w:val="00F95AC3"/>
    <w:rsid w:val="00FB0E50"/>
    <w:rsid w:val="00FC3458"/>
    <w:rsid w:val="00FF5929"/>
    <w:rsid w:val="19467ED2"/>
    <w:rsid w:val="1BD526F3"/>
    <w:rsid w:val="1FFE9928"/>
    <w:rsid w:val="3DF25003"/>
    <w:rsid w:val="488013DE"/>
    <w:rsid w:val="5D406B8A"/>
    <w:rsid w:val="5DAFBF49"/>
    <w:rsid w:val="73FD77BD"/>
    <w:rsid w:val="F5FF2037"/>
    <w:rsid w:val="FFFE6E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黑体"/>
      <w:b/>
      <w:bCs/>
      <w:kern w:val="44"/>
      <w:szCs w:val="44"/>
    </w:rPr>
  </w:style>
  <w:style w:type="paragraph" w:styleId="3">
    <w:name w:val="heading 2"/>
    <w:basedOn w:val="1"/>
    <w:next w:val="1"/>
    <w:link w:val="41"/>
    <w:unhideWhenUsed/>
    <w:qFormat/>
    <w:uiPriority w:val="9"/>
    <w:pPr>
      <w:keepNext/>
      <w:keepLines/>
      <w:widowControl/>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42"/>
    <w:qFormat/>
    <w:uiPriority w:val="9"/>
    <w:pPr>
      <w:keepNext/>
      <w:keepLines/>
      <w:widowControl/>
      <w:outlineLvl w:val="2"/>
    </w:pPr>
    <w:rPr>
      <w:rFonts w:ascii="Times New Roman" w:hAnsi="Times New Roman" w:eastAsia="宋体" w:cs="Times New Roman"/>
      <w:b/>
      <w:bCs/>
      <w:sz w:val="18"/>
      <w:szCs w:val="32"/>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widowControl/>
      <w:ind w:left="1260"/>
      <w:jc w:val="left"/>
    </w:pPr>
    <w:rPr>
      <w:rFonts w:ascii="Calibri" w:hAnsi="Calibri" w:eastAsia="宋体" w:cs="Times New Roman"/>
      <w:sz w:val="18"/>
      <w:szCs w:val="18"/>
    </w:rPr>
  </w:style>
  <w:style w:type="paragraph" w:styleId="6">
    <w:name w:val="annotation text"/>
    <w:basedOn w:val="1"/>
    <w:link w:val="43"/>
    <w:qFormat/>
    <w:uiPriority w:val="0"/>
    <w:pPr>
      <w:jc w:val="left"/>
    </w:pPr>
    <w:rPr>
      <w:rFonts w:ascii="Times New Roman" w:hAnsi="Times New Roman" w:eastAsia="宋体" w:cs="Times New Roman"/>
      <w:sz w:val="21"/>
      <w:szCs w:val="24"/>
    </w:rPr>
  </w:style>
  <w:style w:type="paragraph" w:styleId="7">
    <w:name w:val="Body Text"/>
    <w:basedOn w:val="1"/>
    <w:link w:val="63"/>
    <w:qFormat/>
    <w:uiPriority w:val="0"/>
    <w:pPr>
      <w:widowControl/>
      <w:autoSpaceDE w:val="0"/>
      <w:autoSpaceDN w:val="0"/>
      <w:adjustRightInd w:val="0"/>
    </w:pPr>
    <w:rPr>
      <w:rFonts w:ascii="仿宋_GB2312" w:hAnsi="Times New Roman" w:cs="Times New Roman"/>
      <w:color w:val="000000"/>
      <w:sz w:val="21"/>
      <w:szCs w:val="24"/>
    </w:rPr>
  </w:style>
  <w:style w:type="paragraph" w:styleId="8">
    <w:name w:val="Body Text Indent"/>
    <w:basedOn w:val="1"/>
    <w:link w:val="44"/>
    <w:qFormat/>
    <w:uiPriority w:val="0"/>
    <w:pPr>
      <w:spacing w:line="600" w:lineRule="exact"/>
      <w:ind w:firstLine="560" w:firstLineChars="200"/>
    </w:pPr>
    <w:rPr>
      <w:rFonts w:ascii="宋体" w:hAnsi="宋体" w:eastAsia="宋体" w:cs="Times New Roman"/>
      <w:sz w:val="28"/>
      <w:szCs w:val="28"/>
    </w:rPr>
  </w:style>
  <w:style w:type="paragraph" w:styleId="9">
    <w:name w:val="toc 5"/>
    <w:basedOn w:val="1"/>
    <w:next w:val="1"/>
    <w:unhideWhenUsed/>
    <w:qFormat/>
    <w:uiPriority w:val="39"/>
    <w:pPr>
      <w:widowControl/>
      <w:ind w:left="840"/>
      <w:jc w:val="left"/>
    </w:pPr>
    <w:rPr>
      <w:rFonts w:ascii="Calibri" w:hAnsi="Calibri" w:eastAsia="宋体" w:cs="Times New Roman"/>
      <w:sz w:val="18"/>
      <w:szCs w:val="18"/>
    </w:rPr>
  </w:style>
  <w:style w:type="paragraph" w:styleId="10">
    <w:name w:val="toc 3"/>
    <w:basedOn w:val="1"/>
    <w:next w:val="1"/>
    <w:unhideWhenUsed/>
    <w:qFormat/>
    <w:uiPriority w:val="39"/>
    <w:pPr>
      <w:widowControl/>
      <w:ind w:left="420"/>
      <w:jc w:val="left"/>
    </w:pPr>
    <w:rPr>
      <w:rFonts w:ascii="Calibri" w:hAnsi="Calibri" w:eastAsia="宋体" w:cs="Times New Roman"/>
      <w:i/>
      <w:iCs/>
      <w:sz w:val="20"/>
      <w:szCs w:val="20"/>
    </w:rPr>
  </w:style>
  <w:style w:type="paragraph" w:styleId="11">
    <w:name w:val="Plain Text"/>
    <w:basedOn w:val="1"/>
    <w:link w:val="59"/>
    <w:qFormat/>
    <w:uiPriority w:val="0"/>
    <w:rPr>
      <w:rFonts w:ascii="宋体" w:hAnsi="Courier New" w:eastAsia="宋体" w:cs="Times New Roman"/>
      <w:sz w:val="21"/>
      <w:szCs w:val="21"/>
    </w:rPr>
  </w:style>
  <w:style w:type="paragraph" w:styleId="12">
    <w:name w:val="toc 8"/>
    <w:basedOn w:val="1"/>
    <w:next w:val="1"/>
    <w:unhideWhenUsed/>
    <w:qFormat/>
    <w:uiPriority w:val="39"/>
    <w:pPr>
      <w:widowControl/>
      <w:ind w:left="1470"/>
      <w:jc w:val="left"/>
    </w:pPr>
    <w:rPr>
      <w:rFonts w:ascii="Calibri" w:hAnsi="Calibri" w:eastAsia="宋体" w:cs="Times New Roman"/>
      <w:sz w:val="18"/>
      <w:szCs w:val="18"/>
    </w:rPr>
  </w:style>
  <w:style w:type="paragraph" w:styleId="13">
    <w:name w:val="Date"/>
    <w:basedOn w:val="1"/>
    <w:next w:val="1"/>
    <w:link w:val="46"/>
    <w:qFormat/>
    <w:uiPriority w:val="0"/>
    <w:pPr>
      <w:ind w:left="100" w:leftChars="2500"/>
    </w:pPr>
    <w:rPr>
      <w:rFonts w:ascii="Times New Roman" w:hAnsi="Times New Roman" w:eastAsia="宋体" w:cs="Times New Roman"/>
      <w:sz w:val="21"/>
      <w:szCs w:val="24"/>
    </w:rPr>
  </w:style>
  <w:style w:type="paragraph" w:styleId="14">
    <w:name w:val="endnote text"/>
    <w:basedOn w:val="1"/>
    <w:link w:val="47"/>
    <w:qFormat/>
    <w:uiPriority w:val="0"/>
    <w:pPr>
      <w:snapToGrid w:val="0"/>
      <w:jc w:val="left"/>
    </w:pPr>
    <w:rPr>
      <w:rFonts w:ascii="Times New Roman" w:hAnsi="Times New Roman" w:eastAsia="宋体" w:cs="Times New Roman"/>
      <w:sz w:val="21"/>
      <w:szCs w:val="24"/>
    </w:rPr>
  </w:style>
  <w:style w:type="paragraph" w:styleId="15">
    <w:name w:val="Balloon Text"/>
    <w:basedOn w:val="1"/>
    <w:link w:val="40"/>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Times New Roman" w:hAnsi="Times New Roman" w:eastAsia="宋体" w:cs="Times New Roman"/>
      <w:sz w:val="21"/>
      <w:szCs w:val="24"/>
    </w:rPr>
  </w:style>
  <w:style w:type="paragraph" w:styleId="19">
    <w:name w:val="toc 4"/>
    <w:basedOn w:val="1"/>
    <w:next w:val="1"/>
    <w:unhideWhenUsed/>
    <w:qFormat/>
    <w:uiPriority w:val="39"/>
    <w:pPr>
      <w:widowControl/>
      <w:ind w:left="630"/>
      <w:jc w:val="left"/>
    </w:pPr>
    <w:rPr>
      <w:rFonts w:ascii="Calibri" w:hAnsi="Calibri" w:eastAsia="宋体" w:cs="Times New Roman"/>
      <w:sz w:val="18"/>
      <w:szCs w:val="18"/>
    </w:rPr>
  </w:style>
  <w:style w:type="paragraph" w:styleId="20">
    <w:name w:val="Subtitle"/>
    <w:basedOn w:val="1"/>
    <w:next w:val="1"/>
    <w:link w:val="48"/>
    <w:qFormat/>
    <w:uiPriority w:val="0"/>
    <w:pPr>
      <w:spacing w:before="240" w:after="60" w:line="312" w:lineRule="auto"/>
      <w:jc w:val="center"/>
      <w:outlineLvl w:val="1"/>
    </w:pPr>
    <w:rPr>
      <w:rFonts w:ascii="Cambria" w:hAnsi="Cambria" w:eastAsia="宋体" w:cs="Times New Roman"/>
      <w:bCs/>
      <w:kern w:val="28"/>
      <w:szCs w:val="32"/>
      <w:lang w:val="zh-CN"/>
    </w:rPr>
  </w:style>
  <w:style w:type="paragraph" w:styleId="21">
    <w:name w:val="toc 6"/>
    <w:basedOn w:val="1"/>
    <w:next w:val="1"/>
    <w:unhideWhenUsed/>
    <w:qFormat/>
    <w:uiPriority w:val="39"/>
    <w:pPr>
      <w:widowControl/>
      <w:ind w:left="1050"/>
      <w:jc w:val="left"/>
    </w:pPr>
    <w:rPr>
      <w:rFonts w:ascii="Calibri" w:hAnsi="Calibri" w:eastAsia="宋体" w:cs="Times New Roman"/>
      <w:sz w:val="18"/>
      <w:szCs w:val="18"/>
    </w:rPr>
  </w:style>
  <w:style w:type="paragraph" w:styleId="22">
    <w:name w:val="toc 2"/>
    <w:basedOn w:val="1"/>
    <w:next w:val="1"/>
    <w:qFormat/>
    <w:uiPriority w:val="39"/>
    <w:pPr>
      <w:ind w:left="420" w:leftChars="200"/>
    </w:pPr>
    <w:rPr>
      <w:rFonts w:ascii="Times New Roman" w:hAnsi="Times New Roman" w:eastAsia="宋体" w:cs="Times New Roman"/>
      <w:sz w:val="21"/>
      <w:szCs w:val="24"/>
    </w:rPr>
  </w:style>
  <w:style w:type="paragraph" w:styleId="23">
    <w:name w:val="toc 9"/>
    <w:basedOn w:val="1"/>
    <w:next w:val="1"/>
    <w:unhideWhenUsed/>
    <w:qFormat/>
    <w:uiPriority w:val="39"/>
    <w:pPr>
      <w:widowControl/>
      <w:ind w:left="1680"/>
      <w:jc w:val="left"/>
    </w:pPr>
    <w:rPr>
      <w:rFonts w:ascii="Calibri" w:hAnsi="Calibri" w:eastAsia="宋体" w:cs="Times New Roman"/>
      <w:sz w:val="18"/>
      <w:szCs w:val="18"/>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64"/>
    <w:qFormat/>
    <w:uiPriority w:val="0"/>
    <w:pPr>
      <w:widowControl/>
      <w:spacing w:before="240" w:after="60"/>
      <w:jc w:val="center"/>
      <w:outlineLvl w:val="0"/>
    </w:pPr>
    <w:rPr>
      <w:rFonts w:ascii="Cambria" w:hAnsi="Cambria" w:eastAsia="楷体" w:cs="Times New Roman"/>
      <w:b/>
      <w:bCs/>
      <w:sz w:val="52"/>
      <w:szCs w:val="32"/>
    </w:rPr>
  </w:style>
  <w:style w:type="paragraph" w:styleId="26">
    <w:name w:val="annotation subject"/>
    <w:basedOn w:val="6"/>
    <w:next w:val="6"/>
    <w:link w:val="49"/>
    <w:qFormat/>
    <w:uiPriority w:val="0"/>
    <w:rPr>
      <w:b/>
      <w:bCs/>
    </w:rPr>
  </w:style>
  <w:style w:type="table" w:styleId="28">
    <w:name w:val="Table Grid"/>
    <w:basedOn w:val="2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endnote reference"/>
    <w:basedOn w:val="30"/>
    <w:qFormat/>
    <w:uiPriority w:val="0"/>
    <w:rPr>
      <w:vertAlign w:val="superscript"/>
    </w:rPr>
  </w:style>
  <w:style w:type="character" w:styleId="32">
    <w:name w:val="page number"/>
    <w:basedOn w:val="30"/>
    <w:qFormat/>
    <w:uiPriority w:val="0"/>
  </w:style>
  <w:style w:type="character" w:styleId="33">
    <w:name w:val="FollowedHyperlink"/>
    <w:basedOn w:val="30"/>
    <w:unhideWhenUsed/>
    <w:qFormat/>
    <w:uiPriority w:val="99"/>
    <w:rPr>
      <w:color w:val="954F72"/>
      <w:u w:val="single"/>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标题 1 Char1"/>
    <w:basedOn w:val="30"/>
    <w:link w:val="2"/>
    <w:qFormat/>
    <w:uiPriority w:val="9"/>
    <w:rPr>
      <w:rFonts w:eastAsia="黑体"/>
      <w:b/>
      <w:bCs/>
      <w:kern w:val="44"/>
      <w:sz w:val="32"/>
      <w:szCs w:val="44"/>
    </w:rPr>
  </w:style>
  <w:style w:type="character" w:customStyle="1" w:styleId="37">
    <w:name w:val="页眉 Char1"/>
    <w:basedOn w:val="30"/>
    <w:link w:val="17"/>
    <w:qFormat/>
    <w:uiPriority w:val="99"/>
    <w:rPr>
      <w:rFonts w:eastAsia="仿宋_GB2312"/>
      <w:sz w:val="18"/>
      <w:szCs w:val="18"/>
    </w:rPr>
  </w:style>
  <w:style w:type="character" w:customStyle="1" w:styleId="38">
    <w:name w:val="页脚 Char1"/>
    <w:basedOn w:val="30"/>
    <w:link w:val="16"/>
    <w:qFormat/>
    <w:uiPriority w:val="99"/>
    <w:rPr>
      <w:rFonts w:eastAsia="仿宋_GB2312"/>
      <w:sz w:val="18"/>
      <w:szCs w:val="18"/>
    </w:rPr>
  </w:style>
  <w:style w:type="paragraph" w:styleId="39">
    <w:name w:val="List Paragraph"/>
    <w:basedOn w:val="1"/>
    <w:qFormat/>
    <w:uiPriority w:val="34"/>
    <w:pPr>
      <w:ind w:firstLine="420" w:firstLineChars="200"/>
    </w:pPr>
  </w:style>
  <w:style w:type="character" w:customStyle="1" w:styleId="40">
    <w:name w:val="批注框文本 Char"/>
    <w:basedOn w:val="30"/>
    <w:link w:val="15"/>
    <w:semiHidden/>
    <w:qFormat/>
    <w:uiPriority w:val="99"/>
    <w:rPr>
      <w:rFonts w:eastAsia="仿宋_GB2312"/>
      <w:kern w:val="2"/>
      <w:sz w:val="18"/>
      <w:szCs w:val="18"/>
    </w:rPr>
  </w:style>
  <w:style w:type="character" w:customStyle="1" w:styleId="41">
    <w:name w:val="标题 2 Char"/>
    <w:basedOn w:val="30"/>
    <w:link w:val="3"/>
    <w:qFormat/>
    <w:uiPriority w:val="9"/>
    <w:rPr>
      <w:rFonts w:asciiTheme="majorHAnsi" w:hAnsiTheme="majorHAnsi" w:eastAsiaTheme="majorEastAsia" w:cstheme="majorBidi"/>
      <w:b/>
      <w:bCs/>
      <w:kern w:val="2"/>
      <w:sz w:val="32"/>
      <w:szCs w:val="32"/>
    </w:rPr>
  </w:style>
  <w:style w:type="character" w:customStyle="1" w:styleId="42">
    <w:name w:val="标题 3 Char"/>
    <w:basedOn w:val="30"/>
    <w:link w:val="4"/>
    <w:qFormat/>
    <w:uiPriority w:val="9"/>
    <w:rPr>
      <w:rFonts w:ascii="Times New Roman" w:hAnsi="Times New Roman" w:eastAsia="宋体" w:cs="Times New Roman"/>
      <w:b/>
      <w:bCs/>
      <w:kern w:val="2"/>
      <w:sz w:val="18"/>
      <w:szCs w:val="32"/>
    </w:rPr>
  </w:style>
  <w:style w:type="character" w:customStyle="1" w:styleId="43">
    <w:name w:val="批注文字 Char"/>
    <w:basedOn w:val="30"/>
    <w:link w:val="6"/>
    <w:qFormat/>
    <w:uiPriority w:val="0"/>
    <w:rPr>
      <w:rFonts w:ascii="Times New Roman" w:hAnsi="Times New Roman" w:eastAsia="宋体" w:cs="Times New Roman"/>
      <w:kern w:val="2"/>
      <w:sz w:val="21"/>
      <w:szCs w:val="24"/>
    </w:rPr>
  </w:style>
  <w:style w:type="character" w:customStyle="1" w:styleId="44">
    <w:name w:val="正文文本缩进 Char"/>
    <w:basedOn w:val="30"/>
    <w:link w:val="8"/>
    <w:qFormat/>
    <w:uiPriority w:val="0"/>
    <w:rPr>
      <w:rFonts w:ascii="宋体" w:hAnsi="宋体" w:eastAsia="宋体" w:cs="Times New Roman"/>
      <w:kern w:val="2"/>
      <w:sz w:val="28"/>
      <w:szCs w:val="28"/>
    </w:rPr>
  </w:style>
  <w:style w:type="character" w:customStyle="1" w:styleId="45">
    <w:name w:val="纯文本 字符"/>
    <w:basedOn w:val="30"/>
    <w:qFormat/>
    <w:uiPriority w:val="0"/>
    <w:rPr>
      <w:rFonts w:hAnsi="Courier New" w:cs="Courier New" w:asciiTheme="minorEastAsia"/>
      <w:kern w:val="2"/>
      <w:sz w:val="32"/>
      <w:szCs w:val="22"/>
    </w:rPr>
  </w:style>
  <w:style w:type="character" w:customStyle="1" w:styleId="46">
    <w:name w:val="日期 Char"/>
    <w:basedOn w:val="30"/>
    <w:link w:val="13"/>
    <w:qFormat/>
    <w:uiPriority w:val="0"/>
    <w:rPr>
      <w:rFonts w:ascii="Times New Roman" w:hAnsi="Times New Roman" w:eastAsia="宋体" w:cs="Times New Roman"/>
      <w:kern w:val="2"/>
      <w:sz w:val="21"/>
      <w:szCs w:val="24"/>
    </w:rPr>
  </w:style>
  <w:style w:type="character" w:customStyle="1" w:styleId="47">
    <w:name w:val="尾注文本 Char"/>
    <w:basedOn w:val="30"/>
    <w:link w:val="14"/>
    <w:qFormat/>
    <w:uiPriority w:val="0"/>
    <w:rPr>
      <w:rFonts w:ascii="Times New Roman" w:hAnsi="Times New Roman" w:eastAsia="宋体" w:cs="Times New Roman"/>
      <w:kern w:val="2"/>
      <w:sz w:val="21"/>
      <w:szCs w:val="24"/>
    </w:rPr>
  </w:style>
  <w:style w:type="character" w:customStyle="1" w:styleId="48">
    <w:name w:val="副标题 Char1"/>
    <w:basedOn w:val="30"/>
    <w:link w:val="20"/>
    <w:qFormat/>
    <w:uiPriority w:val="0"/>
    <w:rPr>
      <w:rFonts w:ascii="Cambria" w:hAnsi="Cambria" w:eastAsia="宋体" w:cs="Times New Roman"/>
      <w:bCs/>
      <w:kern w:val="28"/>
      <w:sz w:val="32"/>
      <w:szCs w:val="32"/>
      <w:lang w:val="zh-CN"/>
    </w:rPr>
  </w:style>
  <w:style w:type="character" w:customStyle="1" w:styleId="49">
    <w:name w:val="批注主题 Char"/>
    <w:basedOn w:val="43"/>
    <w:link w:val="26"/>
    <w:qFormat/>
    <w:uiPriority w:val="0"/>
    <w:rPr>
      <w:rFonts w:ascii="Times New Roman" w:hAnsi="Times New Roman" w:eastAsia="宋体" w:cs="Times New Roman"/>
      <w:b/>
      <w:bCs/>
      <w:kern w:val="2"/>
      <w:sz w:val="21"/>
      <w:szCs w:val="24"/>
    </w:rPr>
  </w:style>
  <w:style w:type="character" w:customStyle="1" w:styleId="50">
    <w:name w:val="Char Char"/>
    <w:qFormat/>
    <w:uiPriority w:val="0"/>
    <w:rPr>
      <w:kern w:val="2"/>
      <w:sz w:val="18"/>
      <w:szCs w:val="18"/>
    </w:rPr>
  </w:style>
  <w:style w:type="paragraph" w:customStyle="1" w:styleId="51">
    <w:name w:val="TOC 标题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52">
    <w:name w:val="目录 11"/>
    <w:basedOn w:val="1"/>
    <w:next w:val="1"/>
    <w:qFormat/>
    <w:uiPriority w:val="39"/>
    <w:rPr>
      <w:rFonts w:ascii="Times New Roman" w:hAnsi="Times New Roman" w:eastAsia="宋体" w:cs="Times New Roman"/>
      <w:sz w:val="21"/>
      <w:szCs w:val="24"/>
    </w:rPr>
  </w:style>
  <w:style w:type="paragraph" w:customStyle="1" w:styleId="53">
    <w:name w:val="目录 21"/>
    <w:basedOn w:val="1"/>
    <w:next w:val="1"/>
    <w:qFormat/>
    <w:uiPriority w:val="39"/>
    <w:pPr>
      <w:ind w:left="420" w:leftChars="200"/>
    </w:pPr>
    <w:rPr>
      <w:rFonts w:ascii="Times New Roman" w:hAnsi="Times New Roman" w:eastAsia="宋体" w:cs="Times New Roman"/>
      <w:sz w:val="21"/>
      <w:szCs w:val="24"/>
    </w:rPr>
  </w:style>
  <w:style w:type="character" w:customStyle="1" w:styleId="54">
    <w:name w:val="Char Char2"/>
    <w:qFormat/>
    <w:uiPriority w:val="0"/>
    <w:rPr>
      <w:kern w:val="2"/>
      <w:sz w:val="18"/>
      <w:szCs w:val="18"/>
    </w:rPr>
  </w:style>
  <w:style w:type="character" w:customStyle="1" w:styleId="55">
    <w:name w:val="页眉 Char"/>
    <w:qFormat/>
    <w:uiPriority w:val="99"/>
    <w:rPr>
      <w:kern w:val="2"/>
      <w:sz w:val="18"/>
      <w:szCs w:val="18"/>
    </w:rPr>
  </w:style>
  <w:style w:type="character" w:customStyle="1" w:styleId="56">
    <w:name w:val="标题 1 Char"/>
    <w:qFormat/>
    <w:uiPriority w:val="0"/>
    <w:rPr>
      <w:rFonts w:eastAsia="黑体"/>
      <w:bCs/>
      <w:kern w:val="44"/>
      <w:sz w:val="32"/>
      <w:szCs w:val="44"/>
    </w:rPr>
  </w:style>
  <w:style w:type="character" w:customStyle="1" w:styleId="57">
    <w:name w:val="页脚 Char"/>
    <w:qFormat/>
    <w:uiPriority w:val="99"/>
    <w:rPr>
      <w:kern w:val="2"/>
      <w:sz w:val="18"/>
      <w:szCs w:val="18"/>
    </w:rPr>
  </w:style>
  <w:style w:type="character" w:customStyle="1" w:styleId="58">
    <w:name w:val="副标题 Char"/>
    <w:qFormat/>
    <w:uiPriority w:val="0"/>
    <w:rPr>
      <w:rFonts w:ascii="Cambria" w:hAnsi="Cambria" w:cs="Times New Roman"/>
      <w:bCs/>
      <w:kern w:val="28"/>
      <w:sz w:val="32"/>
      <w:szCs w:val="32"/>
    </w:rPr>
  </w:style>
  <w:style w:type="character" w:customStyle="1" w:styleId="59">
    <w:name w:val="纯文本 Char1"/>
    <w:link w:val="11"/>
    <w:qFormat/>
    <w:uiPriority w:val="0"/>
    <w:rPr>
      <w:rFonts w:ascii="宋体" w:hAnsi="Courier New" w:eastAsia="宋体" w:cs="Times New Roman"/>
      <w:kern w:val="2"/>
      <w:sz w:val="21"/>
      <w:szCs w:val="21"/>
    </w:rPr>
  </w:style>
  <w:style w:type="character" w:customStyle="1" w:styleId="60">
    <w:name w:val="Char Char1"/>
    <w:qFormat/>
    <w:uiPriority w:val="0"/>
    <w:rPr>
      <w:kern w:val="2"/>
      <w:sz w:val="18"/>
      <w:szCs w:val="18"/>
    </w:rPr>
  </w:style>
  <w:style w:type="character" w:customStyle="1" w:styleId="61">
    <w:name w:val="纯文本 Char"/>
    <w:qFormat/>
    <w:uiPriority w:val="0"/>
    <w:rPr>
      <w:rFonts w:ascii="宋体" w:hAnsi="Courier New"/>
      <w:kern w:val="2"/>
      <w:sz w:val="21"/>
      <w:szCs w:val="21"/>
    </w:rPr>
  </w:style>
  <w:style w:type="paragraph" w:customStyle="1" w:styleId="6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3">
    <w:name w:val="正文文本 Char"/>
    <w:basedOn w:val="30"/>
    <w:link w:val="7"/>
    <w:qFormat/>
    <w:uiPriority w:val="0"/>
    <w:rPr>
      <w:rFonts w:ascii="仿宋_GB2312" w:hAnsi="Times New Roman" w:eastAsia="仿宋_GB2312" w:cs="Times New Roman"/>
      <w:color w:val="000000"/>
      <w:kern w:val="2"/>
      <w:sz w:val="21"/>
      <w:szCs w:val="24"/>
    </w:rPr>
  </w:style>
  <w:style w:type="character" w:customStyle="1" w:styleId="64">
    <w:name w:val="标题 Char"/>
    <w:basedOn w:val="30"/>
    <w:link w:val="25"/>
    <w:qFormat/>
    <w:uiPriority w:val="0"/>
    <w:rPr>
      <w:rFonts w:ascii="Cambria" w:hAnsi="Cambria" w:eastAsia="楷体" w:cs="Times New Roman"/>
      <w:b/>
      <w:bCs/>
      <w:kern w:val="2"/>
      <w:sz w:val="52"/>
      <w:szCs w:val="32"/>
    </w:rPr>
  </w:style>
  <w:style w:type="paragraph" w:customStyle="1" w:styleId="65">
    <w:name w:val="xl24"/>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6">
    <w:name w:val="No Spacing"/>
    <w:link w:val="67"/>
    <w:qFormat/>
    <w:uiPriority w:val="1"/>
    <w:pPr>
      <w:jc w:val="both"/>
    </w:pPr>
    <w:rPr>
      <w:rFonts w:ascii="Calibri" w:hAnsi="Calibri" w:eastAsia="宋体" w:cs="Times New Roman"/>
      <w:sz w:val="22"/>
      <w:szCs w:val="22"/>
      <w:lang w:val="en-US" w:eastAsia="zh-CN" w:bidi="ar-SA"/>
    </w:rPr>
  </w:style>
  <w:style w:type="character" w:customStyle="1" w:styleId="67">
    <w:name w:val="无间隔 Char"/>
    <w:link w:val="66"/>
    <w:qFormat/>
    <w:uiPriority w:val="1"/>
    <w:rPr>
      <w:rFonts w:ascii="Calibri" w:hAnsi="Calibri" w:eastAsia="宋体" w:cs="Times New Roman"/>
      <w:sz w:val="22"/>
      <w:szCs w:val="22"/>
    </w:rPr>
  </w:style>
  <w:style w:type="paragraph" w:customStyle="1" w:styleId="68">
    <w:name w:val="Char Char Char Char"/>
    <w:basedOn w:val="1"/>
    <w:qFormat/>
    <w:uiPriority w:val="0"/>
    <w:pPr>
      <w:widowControl/>
    </w:pPr>
    <w:rPr>
      <w:rFonts w:ascii="Tahoma" w:hAnsi="Tahoma" w:eastAsia="宋体" w:cs="Times New Roman"/>
      <w:sz w:val="24"/>
      <w:szCs w:val="20"/>
    </w:rPr>
  </w:style>
  <w:style w:type="character" w:customStyle="1" w:styleId="69">
    <w:name w:val="apple-style-span"/>
    <w:basedOn w:val="30"/>
    <w:qFormat/>
    <w:uiPriority w:val="0"/>
  </w:style>
  <w:style w:type="character" w:customStyle="1" w:styleId="70">
    <w:name w:val="Char Char6"/>
    <w:qFormat/>
    <w:uiPriority w:val="0"/>
    <w:rPr>
      <w:kern w:val="2"/>
      <w:sz w:val="18"/>
      <w:szCs w:val="18"/>
    </w:rPr>
  </w:style>
  <w:style w:type="paragraph" w:customStyle="1" w:styleId="71">
    <w:name w:val="列出段落1"/>
    <w:basedOn w:val="1"/>
    <w:qFormat/>
    <w:uiPriority w:val="0"/>
    <w:pPr>
      <w:widowControl/>
      <w:ind w:firstLine="420" w:firstLineChars="200"/>
    </w:pPr>
    <w:rPr>
      <w:rFonts w:ascii="Calibri" w:hAnsi="Calibri" w:eastAsia="宋体" w:cs="Times New Roman"/>
      <w:sz w:val="21"/>
    </w:rPr>
  </w:style>
  <w:style w:type="character" w:customStyle="1" w:styleId="72">
    <w:name w:val="已访问的超链接1"/>
    <w:unhideWhenUsed/>
    <w:qFormat/>
    <w:uiPriority w:val="99"/>
    <w:rPr>
      <w:color w:val="800080"/>
      <w:u w:val="single"/>
    </w:rPr>
  </w:style>
  <w:style w:type="paragraph" w:customStyle="1" w:styleId="7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5">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6">
    <w:name w:val="未处理的提及1"/>
    <w:basedOn w:val="30"/>
    <w:semiHidden/>
    <w:unhideWhenUsed/>
    <w:qFormat/>
    <w:uiPriority w:val="99"/>
    <w:rPr>
      <w:color w:val="605E5C"/>
      <w:shd w:val="clear" w:color="auto" w:fill="E1DFDD"/>
    </w:rPr>
  </w:style>
  <w:style w:type="paragraph" w:customStyle="1" w:styleId="77">
    <w:name w:val="修订2"/>
    <w:hidden/>
    <w:semiHidden/>
    <w:uiPriority w:val="99"/>
    <w:rPr>
      <w:rFonts w:ascii="Times New Roman" w:hAnsi="Times New Roman" w:eastAsia="宋体" w:cs="Times New Roman"/>
      <w:kern w:val="2"/>
      <w:sz w:val="21"/>
      <w:szCs w:val="24"/>
      <w:lang w:val="en-US" w:eastAsia="zh-CN" w:bidi="ar-SA"/>
    </w:rPr>
  </w:style>
  <w:style w:type="table" w:customStyle="1" w:styleId="78">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表格主题1"/>
    <w:basedOn w:val="27"/>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题 21"/>
    <w:basedOn w:val="1"/>
    <w:next w:val="1"/>
    <w:unhideWhenUsed/>
    <w:qFormat/>
    <w:uiPriority w:val="9"/>
    <w:pPr>
      <w:keepNext/>
      <w:keepLines/>
      <w:widowControl/>
      <w:spacing w:before="260" w:after="260" w:line="416" w:lineRule="auto"/>
      <w:outlineLvl w:val="1"/>
    </w:pPr>
    <w:rPr>
      <w:rFonts w:ascii="等线 Light" w:hAnsi="等线 Light" w:eastAsia="等线 Light" w:cs="Times New Roman"/>
      <w:b/>
      <w:bCs/>
      <w:szCs w:val="32"/>
    </w:rPr>
  </w:style>
  <w:style w:type="table" w:customStyle="1" w:styleId="81">
    <w:name w:val="网格型11"/>
    <w:basedOn w:val="27"/>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2">
    <w:name w:val="修订21"/>
    <w:hidden/>
    <w:semiHidden/>
    <w:qFormat/>
    <w:uiPriority w:val="99"/>
    <w:rPr>
      <w:rFonts w:ascii="Times New Roman" w:hAnsi="Times New Roman" w:eastAsia="宋体" w:cs="Times New Roman"/>
      <w:kern w:val="2"/>
      <w:sz w:val="21"/>
      <w:szCs w:val="24"/>
      <w:lang w:val="en-US" w:eastAsia="zh-CN" w:bidi="ar-SA"/>
    </w:rPr>
  </w:style>
  <w:style w:type="character" w:customStyle="1" w:styleId="83">
    <w:name w:val="标题 2 字符1"/>
    <w:basedOn w:val="30"/>
    <w:semiHidden/>
    <w:uiPriority w:val="9"/>
    <w:rPr>
      <w:rFonts w:asciiTheme="majorHAnsi" w:hAnsiTheme="majorHAnsi" w:eastAsiaTheme="majorEastAsia" w:cstheme="majorBidi"/>
      <w:b/>
      <w:bCs/>
      <w:sz w:val="32"/>
      <w:szCs w:val="32"/>
    </w:rPr>
  </w:style>
  <w:style w:type="paragraph" w:customStyle="1" w:styleId="8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B136B-2A2B-4BCA-8EB4-146567E3389C}">
  <ds:schemaRefs/>
</ds:datastoreItem>
</file>

<file path=docProps/app.xml><?xml version="1.0" encoding="utf-8"?>
<Properties xmlns="http://schemas.openxmlformats.org/officeDocument/2006/extended-properties" xmlns:vt="http://schemas.openxmlformats.org/officeDocument/2006/docPropsVTypes">
  <Template>Normal.dotm</Template>
  <Company>lnjyxy</Company>
  <Pages>28</Pages>
  <Words>4824</Words>
  <Characters>27501</Characters>
  <Lines>229</Lines>
  <Paragraphs>64</Paragraphs>
  <TotalTime>23</TotalTime>
  <ScaleCrop>false</ScaleCrop>
  <LinksUpToDate>false</LinksUpToDate>
  <CharactersWithSpaces>32261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2023-07-21T15:09:00Z</dcterms:created>
  <dc:creator>罗兰</dc:creator>
  <cp:lastModifiedBy>胡婉琳</cp:lastModifiedBy>
  <cp:lastPrinted>2023-05-15T17:52:00Z</cp:lastPrinted>
  <dcterms:modified xsi:type="dcterms:W3CDTF">2023-10-07T02:17:21Z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22E50EF96CF24E4ABFE08DC762C72141_12</vt:lpwstr>
  </property>
</Properties>
</file>